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FD" w:rsidRPr="00200F9D" w:rsidRDefault="00A10D79" w:rsidP="001E1B9A">
      <w:pPr>
        <w:autoSpaceDE w:val="0"/>
        <w:autoSpaceDN w:val="0"/>
        <w:spacing w:line="320" w:lineRule="exact"/>
        <w:jc w:val="center"/>
        <w:rPr>
          <w:rFonts w:ascii="ＭＳ 明朝" w:hAnsi="Century" w:cs="ＭＳ 明朝"/>
          <w:color w:val="000000" w:themeColor="text1"/>
          <w:spacing w:val="6"/>
          <w:sz w:val="24"/>
          <w:szCs w:val="24"/>
        </w:rPr>
      </w:pPr>
      <w:r w:rsidRPr="00200F9D">
        <w:rPr>
          <w:rFonts w:ascii="ＭＳ 明朝" w:hAnsi="Century" w:cs="ＭＳ 明朝" w:hint="eastAsia"/>
          <w:color w:val="000000" w:themeColor="text1"/>
          <w:spacing w:val="18"/>
          <w:sz w:val="24"/>
          <w:szCs w:val="24"/>
        </w:rPr>
        <w:t>対馬市</w:t>
      </w:r>
      <w:r w:rsidR="00513C43" w:rsidRPr="00200F9D">
        <w:rPr>
          <w:rFonts w:ascii="ＭＳ 明朝" w:hAnsi="Century" w:cs="ＭＳ 明朝" w:hint="eastAsia"/>
          <w:color w:val="000000" w:themeColor="text1"/>
          <w:spacing w:val="18"/>
          <w:sz w:val="24"/>
          <w:szCs w:val="24"/>
        </w:rPr>
        <w:t>建設工事標準請負契約</w:t>
      </w:r>
      <w:r w:rsidR="00513C43" w:rsidRPr="00200F9D">
        <w:rPr>
          <w:rFonts w:ascii="ＭＳ 明朝" w:hAnsi="Century" w:cs="ＭＳ 明朝" w:hint="eastAsia"/>
          <w:color w:val="000000" w:themeColor="text1"/>
          <w:spacing w:val="6"/>
          <w:sz w:val="24"/>
          <w:szCs w:val="24"/>
        </w:rPr>
        <w:t>書</w:t>
      </w:r>
    </w:p>
    <w:p w:rsidR="00200F9D" w:rsidRPr="001A643E" w:rsidRDefault="00200F9D" w:rsidP="00B64AB8">
      <w:pPr>
        <w:autoSpaceDE w:val="0"/>
        <w:autoSpaceDN w:val="0"/>
        <w:spacing w:line="320" w:lineRule="exact"/>
        <w:rPr>
          <w:rFonts w:cs="ＭＳ 明朝"/>
          <w:color w:val="auto"/>
          <w:sz w:val="24"/>
          <w:szCs w:val="24"/>
        </w:rPr>
      </w:pPr>
      <w:bookmarkStart w:id="0" w:name="_GoBack"/>
      <w:bookmarkEnd w:id="0"/>
    </w:p>
    <w:p w:rsidR="00B64AB8" w:rsidRPr="001A643E" w:rsidRDefault="00B64AB8" w:rsidP="00B64AB8">
      <w:pPr>
        <w:autoSpaceDE w:val="0"/>
        <w:autoSpaceDN w:val="0"/>
        <w:spacing w:line="320" w:lineRule="exact"/>
        <w:rPr>
          <w:color w:val="auto"/>
          <w:sz w:val="22"/>
          <w:szCs w:val="22"/>
        </w:rPr>
      </w:pPr>
      <w:r w:rsidRPr="001A643E">
        <w:rPr>
          <w:rFonts w:cs="ＭＳ 明朝" w:hint="eastAsia"/>
          <w:color w:val="auto"/>
          <w:sz w:val="22"/>
          <w:szCs w:val="22"/>
        </w:rPr>
        <w:t>１　工</w:t>
      </w:r>
      <w:r w:rsidRPr="001A643E">
        <w:rPr>
          <w:color w:val="auto"/>
          <w:sz w:val="22"/>
          <w:szCs w:val="22"/>
        </w:rPr>
        <w:t xml:space="preserve"> </w:t>
      </w:r>
      <w:r w:rsidRPr="001A643E">
        <w:rPr>
          <w:rFonts w:cs="ＭＳ 明朝" w:hint="eastAsia"/>
          <w:color w:val="auto"/>
          <w:sz w:val="22"/>
          <w:szCs w:val="22"/>
        </w:rPr>
        <w:t>事</w:t>
      </w:r>
      <w:r w:rsidRPr="001A643E">
        <w:rPr>
          <w:color w:val="auto"/>
          <w:sz w:val="22"/>
          <w:szCs w:val="22"/>
        </w:rPr>
        <w:t xml:space="preserve"> </w:t>
      </w:r>
      <w:r w:rsidRPr="001A643E">
        <w:rPr>
          <w:rFonts w:cs="ＭＳ 明朝" w:hint="eastAsia"/>
          <w:color w:val="auto"/>
          <w:sz w:val="22"/>
          <w:szCs w:val="22"/>
        </w:rPr>
        <w:t>名</w:t>
      </w:r>
    </w:p>
    <w:p w:rsidR="00B64AB8" w:rsidRPr="001A643E" w:rsidRDefault="00B64AB8" w:rsidP="00B64AB8">
      <w:pPr>
        <w:autoSpaceDE w:val="0"/>
        <w:autoSpaceDN w:val="0"/>
        <w:spacing w:line="320" w:lineRule="exact"/>
        <w:rPr>
          <w:color w:val="auto"/>
          <w:sz w:val="22"/>
          <w:szCs w:val="22"/>
        </w:rPr>
      </w:pPr>
      <w:r w:rsidRPr="001A643E">
        <w:rPr>
          <w:rFonts w:cs="ＭＳ 明朝" w:hint="eastAsia"/>
          <w:color w:val="auto"/>
          <w:sz w:val="22"/>
          <w:szCs w:val="22"/>
        </w:rPr>
        <w:t>２　工事場所</w:t>
      </w:r>
    </w:p>
    <w:p w:rsidR="00B64AB8" w:rsidRPr="001A643E" w:rsidRDefault="00B64AB8" w:rsidP="00B64AB8">
      <w:pPr>
        <w:autoSpaceDE w:val="0"/>
        <w:autoSpaceDN w:val="0"/>
        <w:spacing w:line="320" w:lineRule="exact"/>
        <w:rPr>
          <w:rFonts w:ascii="ＭＳ 明朝" w:hAnsi="Century"/>
          <w:color w:val="auto"/>
          <w:sz w:val="22"/>
          <w:szCs w:val="22"/>
        </w:rPr>
      </w:pPr>
      <w:r w:rsidRPr="001A643E">
        <w:rPr>
          <w:rFonts w:cs="ＭＳ 明朝" w:hint="eastAsia"/>
          <w:color w:val="auto"/>
          <w:sz w:val="22"/>
          <w:szCs w:val="22"/>
        </w:rPr>
        <w:t>３　工　　期　　　　　　　　　　　　年　　月　　日から</w:t>
      </w:r>
    </w:p>
    <w:p w:rsidR="00B64AB8" w:rsidRPr="001A643E" w:rsidRDefault="00B64AB8" w:rsidP="00B64AB8">
      <w:pPr>
        <w:autoSpaceDE w:val="0"/>
        <w:autoSpaceDN w:val="0"/>
        <w:spacing w:line="320" w:lineRule="exact"/>
        <w:rPr>
          <w:rFonts w:cs="ＭＳ 明朝"/>
          <w:color w:val="auto"/>
          <w:sz w:val="22"/>
          <w:szCs w:val="22"/>
        </w:rPr>
      </w:pPr>
      <w:r w:rsidRPr="001A643E">
        <w:rPr>
          <w:rFonts w:cs="ＭＳ 明朝" w:hint="eastAsia"/>
          <w:color w:val="auto"/>
          <w:sz w:val="22"/>
          <w:szCs w:val="22"/>
        </w:rPr>
        <w:t xml:space="preserve">　　　　　　　　　　　　　　　　　　年　　月　　日まで</w:t>
      </w:r>
    </w:p>
    <w:p w:rsidR="00B64AB8" w:rsidRPr="001A643E" w:rsidRDefault="00386B32"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４</w:t>
      </w:r>
      <w:r w:rsidR="00B64AB8" w:rsidRPr="001A643E">
        <w:rPr>
          <w:rFonts w:ascii="ＭＳ 明朝" w:hAnsi="ＭＳ 明朝" w:cs="ＭＳ 明朝" w:hint="eastAsia"/>
          <w:color w:val="auto"/>
          <w:sz w:val="22"/>
          <w:szCs w:val="22"/>
        </w:rPr>
        <w:t xml:space="preserve">　請負代金額</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（うち取引に係る消費税及び地方消費税の額　　　　　　　　　　　）</w:t>
      </w:r>
    </w:p>
    <w:p w:rsidR="00B64AB8" w:rsidRPr="001A643E" w:rsidRDefault="00386B32"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５</w:t>
      </w:r>
      <w:r w:rsidR="00B64AB8" w:rsidRPr="001A643E">
        <w:rPr>
          <w:rFonts w:ascii="ＭＳ 明朝" w:hAnsi="ＭＳ 明朝" w:cs="ＭＳ 明朝" w:hint="eastAsia"/>
          <w:color w:val="auto"/>
          <w:sz w:val="22"/>
          <w:szCs w:val="22"/>
        </w:rPr>
        <w:t xml:space="preserve">　契約保証金</w:t>
      </w:r>
    </w:p>
    <w:p w:rsidR="00200F9D" w:rsidRPr="001A643E" w:rsidRDefault="00200F9D" w:rsidP="00200F9D">
      <w:pPr>
        <w:overflowPunct/>
        <w:autoSpaceDE w:val="0"/>
        <w:autoSpaceDN w:val="0"/>
        <w:adjustRightInd/>
        <w:spacing w:line="320" w:lineRule="exact"/>
        <w:textAlignment w:val="auto"/>
        <w:rPr>
          <w:rFonts w:ascii="ＭＳ 明朝" w:eastAsiaTheme="minorEastAsia" w:hAnsi="ＭＳ 明朝"/>
          <w:color w:val="auto"/>
          <w:kern w:val="2"/>
          <w:sz w:val="22"/>
          <w:szCs w:val="22"/>
        </w:rPr>
      </w:pPr>
    </w:p>
    <w:p w:rsidR="00200F9D" w:rsidRPr="001A643E" w:rsidRDefault="00200F9D" w:rsidP="00200F9D">
      <w:pPr>
        <w:overflowPunct/>
        <w:autoSpaceDE w:val="0"/>
        <w:autoSpaceDN w:val="0"/>
        <w:adjustRightInd/>
        <w:spacing w:line="320" w:lineRule="exact"/>
        <w:textAlignment w:val="auto"/>
        <w:rPr>
          <w:rFonts w:ascii="ＭＳ 明朝" w:hAnsiTheme="minorHAnsi" w:cs="ＭＳ 明朝"/>
          <w:color w:val="auto"/>
          <w:kern w:val="2"/>
          <w:sz w:val="22"/>
          <w:szCs w:val="22"/>
        </w:rPr>
      </w:pPr>
      <w:r w:rsidRPr="001A643E">
        <w:rPr>
          <w:rFonts w:ascii="ＭＳ 明朝" w:eastAsiaTheme="minorEastAsia" w:hAnsi="ＭＳ 明朝" w:hint="eastAsia"/>
          <w:color w:val="auto"/>
          <w:kern w:val="2"/>
          <w:sz w:val="22"/>
          <w:szCs w:val="22"/>
        </w:rPr>
        <w:t xml:space="preserve">６　</w:t>
      </w:r>
      <w:r w:rsidRPr="001A643E">
        <w:rPr>
          <w:rFonts w:ascii="ＭＳ 明朝" w:eastAsiaTheme="minorEastAsia" w:hAnsi="ＭＳ 明朝" w:cs="ＭＳ 明朝" w:hint="eastAsia"/>
          <w:color w:val="auto"/>
          <w:kern w:val="2"/>
          <w:sz w:val="22"/>
          <w:szCs w:val="22"/>
        </w:rPr>
        <w:t>建設発生土の搬出先等</w:t>
      </w:r>
    </w:p>
    <w:p w:rsidR="00200F9D" w:rsidRPr="001A643E" w:rsidRDefault="00200F9D" w:rsidP="00200F9D">
      <w:pPr>
        <w:overflowPunct/>
        <w:autoSpaceDE w:val="0"/>
        <w:autoSpaceDN w:val="0"/>
        <w:adjustRightInd/>
        <w:ind w:left="220" w:hangingChars="100" w:hanging="220"/>
        <w:textAlignment w:val="auto"/>
        <w:rPr>
          <w:rFonts w:ascii="ＭＳ 明朝" w:hAnsiTheme="minorHAnsi" w:cs="ＭＳ 明朝"/>
          <w:color w:val="auto"/>
          <w:kern w:val="2"/>
          <w:sz w:val="22"/>
          <w:szCs w:val="22"/>
        </w:rPr>
      </w:pPr>
      <w:r w:rsidRPr="001A643E">
        <w:rPr>
          <w:rFonts w:ascii="ＭＳ 明朝" w:eastAsiaTheme="minorEastAsia" w:hAnsi="ＭＳ 明朝" w:cs="ＭＳ 明朝" w:hint="eastAsia"/>
          <w:color w:val="auto"/>
          <w:kern w:val="2"/>
          <w:sz w:val="22"/>
          <w:szCs w:val="22"/>
        </w:rPr>
        <w:t xml:space="preserve">　　この工事に伴い工事現場から建設発生土を搬出する予定である場合は、搬出先の名称及び所在地を特記仕様書に定める。なお、この工事が資源の有効な利用の促進に関する法律（平成３年法律第</w:t>
      </w:r>
      <w:r w:rsidRPr="001A643E">
        <w:rPr>
          <w:rFonts w:ascii="ＭＳ 明朝" w:eastAsiaTheme="minorEastAsia" w:hAnsi="ＭＳ 明朝" w:cs="ＭＳ 明朝"/>
          <w:color w:val="auto"/>
          <w:kern w:val="2"/>
          <w:sz w:val="22"/>
          <w:szCs w:val="22"/>
        </w:rPr>
        <w:t>48</w:t>
      </w:r>
      <w:r w:rsidRPr="001A643E">
        <w:rPr>
          <w:rFonts w:ascii="ＭＳ 明朝" w:eastAsiaTheme="minorEastAsia" w:hAnsi="ＭＳ 明朝" w:cs="ＭＳ 明朝" w:hint="eastAsia"/>
          <w:color w:val="auto"/>
          <w:kern w:val="2"/>
          <w:sz w:val="22"/>
          <w:szCs w:val="22"/>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B64AB8" w:rsidRPr="001A643E" w:rsidRDefault="00200F9D"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rPr>
        <w:t>７</w:t>
      </w:r>
      <w:r w:rsidR="00B64AB8" w:rsidRPr="001A643E">
        <w:rPr>
          <w:rFonts w:ascii="ＭＳ 明朝" w:hAnsi="ＭＳ 明朝"/>
          <w:color w:val="auto"/>
          <w:sz w:val="22"/>
          <w:szCs w:val="22"/>
        </w:rPr>
        <w:t xml:space="preserve">  </w:t>
      </w:r>
      <w:r w:rsidR="00B64AB8" w:rsidRPr="001A643E">
        <w:rPr>
          <w:rFonts w:ascii="ＭＳ 明朝" w:hAnsi="ＭＳ 明朝" w:cs="ＭＳ 明朝" w:hint="eastAsia"/>
          <w:color w:val="auto"/>
          <w:sz w:val="22"/>
          <w:szCs w:val="22"/>
        </w:rPr>
        <w:t>解体工事に要する費用等　　　　別紙のとおり</w:t>
      </w:r>
    </w:p>
    <w:p w:rsidR="00B64AB8" w:rsidRPr="001A643E" w:rsidRDefault="00B64AB8" w:rsidP="00B64AB8">
      <w:pPr>
        <w:autoSpaceDE w:val="0"/>
        <w:autoSpaceDN w:val="0"/>
        <w:spacing w:line="320" w:lineRule="exact"/>
        <w:ind w:left="880" w:hangingChars="400" w:hanging="880"/>
        <w:rPr>
          <w:rFonts w:ascii="ＭＳ 明朝" w:hAnsi="ＭＳ 明朝" w:cs="ＭＳ 明朝"/>
          <w:color w:val="auto"/>
          <w:sz w:val="22"/>
          <w:szCs w:val="22"/>
        </w:rPr>
      </w:pP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w:t>
      </w:r>
      <w:r w:rsidRPr="001A643E">
        <w:rPr>
          <w:rFonts w:ascii="ＭＳ 明朝" w:hAnsi="ＭＳ 明朝" w:hint="eastAsia"/>
          <w:color w:val="auto"/>
          <w:sz w:val="22"/>
          <w:szCs w:val="22"/>
        </w:rPr>
        <w:t>建設工事</w:t>
      </w:r>
      <w:r w:rsidRPr="001A643E">
        <w:rPr>
          <w:rFonts w:ascii="ＭＳ 明朝" w:hAnsi="ＭＳ 明朝" w:cs="ＭＳ 明朝" w:hint="eastAsia"/>
          <w:color w:val="auto"/>
          <w:sz w:val="22"/>
          <w:szCs w:val="22"/>
        </w:rPr>
        <w:t>が、建設工事に係る資材の再資源化等に関する法律（平成</w:t>
      </w: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年法律第</w:t>
      </w:r>
      <w:r w:rsidRPr="001A643E">
        <w:rPr>
          <w:rFonts w:ascii="ＭＳ 明朝" w:hAnsi="ＭＳ 明朝" w:cs="ＭＳ 明朝"/>
          <w:color w:val="auto"/>
          <w:sz w:val="22"/>
          <w:szCs w:val="22"/>
        </w:rPr>
        <w:t>104</w:t>
      </w:r>
      <w:r w:rsidRPr="001A643E">
        <w:rPr>
          <w:rFonts w:ascii="ＭＳ 明朝" w:hAnsi="ＭＳ 明朝" w:cs="ＭＳ 明朝" w:hint="eastAsia"/>
          <w:color w:val="auto"/>
          <w:sz w:val="22"/>
          <w:szCs w:val="22"/>
        </w:rPr>
        <w:t>号）第９</w:t>
      </w:r>
    </w:p>
    <w:p w:rsidR="00B64AB8" w:rsidRPr="001A643E" w:rsidRDefault="00B64AB8" w:rsidP="00B64AB8">
      <w:pPr>
        <w:autoSpaceDE w:val="0"/>
        <w:autoSpaceDN w:val="0"/>
        <w:spacing w:line="320" w:lineRule="exact"/>
        <w:ind w:leftChars="112" w:left="862" w:hangingChars="300" w:hanging="660"/>
        <w:rPr>
          <w:rFonts w:ascii="ＭＳ 明朝" w:hAnsi="ＭＳ 明朝" w:cs="ＭＳ 明朝"/>
          <w:color w:val="auto"/>
          <w:sz w:val="22"/>
          <w:szCs w:val="22"/>
        </w:rPr>
      </w:pPr>
      <w:r w:rsidRPr="001A643E">
        <w:rPr>
          <w:rFonts w:ascii="ＭＳ 明朝" w:hAnsi="ＭＳ 明朝" w:cs="ＭＳ 明朝" w:hint="eastAsia"/>
          <w:color w:val="auto"/>
          <w:sz w:val="22"/>
          <w:szCs w:val="22"/>
        </w:rPr>
        <w:t>条第１項に規定する対象建設工事の場合は、（１）解体工事に関する費用、（２）再資源化</w:t>
      </w:r>
    </w:p>
    <w:p w:rsidR="00B64AB8" w:rsidRPr="001A643E" w:rsidRDefault="00B64AB8" w:rsidP="00B64AB8">
      <w:pPr>
        <w:autoSpaceDE w:val="0"/>
        <w:autoSpaceDN w:val="0"/>
        <w:spacing w:line="320" w:lineRule="exact"/>
        <w:ind w:leftChars="112" w:left="862" w:hangingChars="300" w:hanging="660"/>
        <w:rPr>
          <w:rFonts w:ascii="ＭＳ 明朝" w:hAnsi="ＭＳ 明朝" w:cs="ＭＳ 明朝"/>
          <w:color w:val="auto"/>
          <w:sz w:val="22"/>
          <w:szCs w:val="22"/>
        </w:rPr>
      </w:pPr>
      <w:r w:rsidRPr="001A643E">
        <w:rPr>
          <w:rFonts w:ascii="ＭＳ 明朝" w:hAnsi="ＭＳ 明朝" w:cs="ＭＳ 明朝" w:hint="eastAsia"/>
          <w:color w:val="auto"/>
          <w:sz w:val="22"/>
          <w:szCs w:val="22"/>
        </w:rPr>
        <w:t>等に要する費用、（３）分別解体等の方法、（４）再資源化等をする施設の名称及び所在地</w:t>
      </w:r>
    </w:p>
    <w:p w:rsidR="00B64AB8" w:rsidRPr="001A643E" w:rsidRDefault="00B64AB8" w:rsidP="00B64AB8">
      <w:pPr>
        <w:autoSpaceDE w:val="0"/>
        <w:autoSpaceDN w:val="0"/>
        <w:spacing w:line="320" w:lineRule="exact"/>
        <w:ind w:leftChars="112" w:left="862" w:hangingChars="300" w:hanging="660"/>
        <w:rPr>
          <w:rFonts w:ascii="ＭＳ 明朝" w:hAnsi="ＭＳ 明朝"/>
          <w:color w:val="auto"/>
          <w:sz w:val="22"/>
          <w:szCs w:val="22"/>
        </w:rPr>
      </w:pPr>
      <w:r w:rsidRPr="001A643E">
        <w:rPr>
          <w:rFonts w:ascii="ＭＳ 明朝" w:hAnsi="ＭＳ 明朝" w:cs="ＭＳ 明朝" w:hint="eastAsia"/>
          <w:color w:val="auto"/>
          <w:sz w:val="22"/>
          <w:szCs w:val="22"/>
        </w:rPr>
        <w:t>についてそれぞれ別紙に記入する。</w:t>
      </w:r>
    </w:p>
    <w:p w:rsidR="00B64AB8" w:rsidRPr="001A643E" w:rsidRDefault="00B64AB8" w:rsidP="00B64AB8">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注：</w:t>
      </w:r>
      <w:r w:rsidR="001C4C95" w:rsidRPr="001A643E">
        <w:rPr>
          <w:rFonts w:ascii="ＭＳ 明朝" w:hAnsi="ＭＳ 明朝" w:cs="ＭＳ 明朝" w:hint="eastAsia"/>
          <w:color w:val="auto"/>
          <w:sz w:val="22"/>
          <w:szCs w:val="22"/>
        </w:rPr>
        <w:t>４</w:t>
      </w:r>
      <w:r w:rsidRPr="001A643E">
        <w:rPr>
          <w:rFonts w:ascii="ＭＳ 明朝" w:hAnsi="ＭＳ 明朝" w:cs="ＭＳ 明朝" w:hint="eastAsia"/>
          <w:color w:val="auto"/>
          <w:sz w:val="22"/>
          <w:szCs w:val="22"/>
        </w:rPr>
        <w:t>の請負代金額には、（１）及び（２）に定める費用を含む。</w:t>
      </w:r>
    </w:p>
    <w:p w:rsidR="00B64AB8" w:rsidRPr="001A643E" w:rsidRDefault="00200F9D"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rPr>
        <w:t>８</w:t>
      </w:r>
      <w:r w:rsidR="00B64AB8" w:rsidRPr="001A643E">
        <w:rPr>
          <w:rFonts w:ascii="ＭＳ 明朝" w:hAnsi="ＭＳ 明朝" w:hint="eastAsia"/>
          <w:color w:val="auto"/>
          <w:sz w:val="22"/>
          <w:szCs w:val="22"/>
        </w:rPr>
        <w:t xml:space="preserve">　住宅建設瑕疵担保責任保険</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hint="eastAsia"/>
          <w:color w:val="auto"/>
          <w:sz w:val="22"/>
          <w:szCs w:val="22"/>
        </w:rPr>
        <w:t xml:space="preserve">　　特定住宅瑕疵担保責任の履行の確保等に関する法律（平成19年法律第66号）第２条第５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所在地及び名称、共同請負の場合の建設瑕疵負担割合を記載した書面を発注者に交付し、説明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 xml:space="preserve">　　上記の工事について、発注者と受注者は、各々の対等な立場における合意に基づいて、別添の条項によって公正な請負契約を締結し、信義に従って誠実にこれを履行するものとする。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また、受注者が共同企業体を結成している場合には、受注者は、別紙の共同企業体協定書により契約書記載の工事を共同連帯して請け負う。</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395FAC"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本契約の証として本書　通を作成し、</w:t>
      </w:r>
      <w:r w:rsidRPr="001A643E">
        <w:rPr>
          <w:rFonts w:ascii="ＭＳ 明朝" w:hAnsi="ＭＳ 明朝" w:hint="eastAsia"/>
          <w:color w:val="auto"/>
          <w:sz w:val="22"/>
          <w:szCs w:val="22"/>
        </w:rPr>
        <w:t>発注者及び受注者が</w:t>
      </w:r>
      <w:r w:rsidRPr="001A643E">
        <w:rPr>
          <w:rFonts w:ascii="ＭＳ 明朝" w:hAnsi="ＭＳ 明朝" w:cs="ＭＳ 明朝" w:hint="eastAsia"/>
          <w:color w:val="auto"/>
          <w:sz w:val="22"/>
          <w:szCs w:val="22"/>
        </w:rPr>
        <w:t>記名押印の上、各自１通を保有する。</w:t>
      </w:r>
    </w:p>
    <w:p w:rsidR="00395FAC" w:rsidRPr="001A643E" w:rsidRDefault="00395FAC" w:rsidP="00395FAC">
      <w:pPr>
        <w:autoSpaceDE w:val="0"/>
        <w:autoSpaceDN w:val="0"/>
        <w:spacing w:line="320" w:lineRule="exact"/>
        <w:jc w:val="righ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年　　月　　日　　</w:t>
      </w:r>
    </w:p>
    <w:p w:rsidR="00395FAC" w:rsidRPr="001A643E" w:rsidRDefault="00395FAC" w:rsidP="00395FAC">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発　注　者　　　住　所</w:t>
      </w:r>
      <w:r w:rsidR="0007248E" w:rsidRPr="001A643E">
        <w:rPr>
          <w:rFonts w:ascii="ＭＳ 明朝" w:hAnsi="ＭＳ 明朝" w:cs="ＭＳ 明朝" w:hint="eastAsia"/>
          <w:color w:val="auto"/>
          <w:sz w:val="22"/>
          <w:szCs w:val="22"/>
        </w:rPr>
        <w:t xml:space="preserve">　</w:t>
      </w:r>
      <w:r w:rsidR="0007248E" w:rsidRPr="001A643E">
        <w:rPr>
          <w:rFonts w:ascii="ＭＳ 明朝" w:hAnsi="ＭＳ 明朝" w:cs="ＭＳ 明朝"/>
          <w:color w:val="auto"/>
          <w:sz w:val="22"/>
          <w:szCs w:val="22"/>
        </w:rPr>
        <w:t xml:space="preserve">　</w:t>
      </w:r>
      <w:r w:rsidR="008A459D" w:rsidRPr="001A643E">
        <w:rPr>
          <w:rFonts w:ascii="ＭＳ 明朝" w:hAnsi="ＭＳ 明朝" w:cs="ＭＳ 明朝" w:hint="eastAsia"/>
          <w:color w:val="auto"/>
          <w:sz w:val="22"/>
          <w:szCs w:val="22"/>
        </w:rPr>
        <w:t>長崎県対馬市厳原町国分１４４１番地</w:t>
      </w:r>
    </w:p>
    <w:p w:rsidR="00395FAC" w:rsidRPr="001A643E" w:rsidRDefault="00395FAC" w:rsidP="00395FAC">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氏　名　　</w:t>
      </w:r>
      <w:r w:rsidR="0007248E" w:rsidRPr="001A643E">
        <w:rPr>
          <w:rFonts w:ascii="ＭＳ 明朝" w:hAnsi="ＭＳ 明朝" w:cs="ＭＳ 明朝" w:hint="eastAsia"/>
          <w:color w:val="auto"/>
          <w:sz w:val="22"/>
          <w:szCs w:val="22"/>
        </w:rPr>
        <w:t>対馬市長</w:t>
      </w:r>
      <w:r w:rsidR="0007248E" w:rsidRPr="001A643E">
        <w:rPr>
          <w:rFonts w:ascii="ＭＳ 明朝" w:hAnsi="ＭＳ 明朝" w:cs="ＭＳ 明朝"/>
          <w:color w:val="auto"/>
          <w:sz w:val="22"/>
          <w:szCs w:val="22"/>
        </w:rPr>
        <w:t xml:space="preserve">　　</w:t>
      </w:r>
      <w:r w:rsidR="000C0BD1" w:rsidRPr="001A643E">
        <w:rPr>
          <w:rFonts w:ascii="ＭＳ 明朝" w:hAnsi="ＭＳ 明朝" w:cs="ＭＳ 明朝" w:hint="eastAsia"/>
          <w:color w:val="auto"/>
          <w:sz w:val="22"/>
          <w:szCs w:val="22"/>
        </w:rPr>
        <w:t xml:space="preserve">　　　　　　　 </w:t>
      </w:r>
      <w:r w:rsidRPr="001A643E">
        <w:rPr>
          <w:rFonts w:ascii="ＭＳ 明朝" w:hAnsi="ＭＳ 明朝" w:cs="ＭＳ 明朝" w:hint="eastAsia"/>
          <w:color w:val="auto"/>
          <w:sz w:val="22"/>
          <w:szCs w:val="22"/>
        </w:rPr>
        <w:t xml:space="preserve">　　　</w:t>
      </w:r>
      <w:r w:rsidR="00526DDF"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印</w:t>
      </w:r>
    </w:p>
    <w:p w:rsidR="00395FAC" w:rsidRPr="001A643E" w:rsidRDefault="00395FAC" w:rsidP="00395FAC">
      <w:pPr>
        <w:autoSpaceDE w:val="0"/>
        <w:autoSpaceDN w:val="0"/>
        <w:spacing w:line="320" w:lineRule="exact"/>
        <w:rPr>
          <w:rFonts w:ascii="ＭＳ 明朝" w:hAnsi="ＭＳ 明朝"/>
          <w:color w:val="auto"/>
          <w:sz w:val="22"/>
          <w:szCs w:val="22"/>
        </w:rPr>
      </w:pPr>
    </w:p>
    <w:p w:rsidR="00395FAC" w:rsidRPr="001A643E" w:rsidRDefault="00395FAC" w:rsidP="00395FAC">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受　注　者　　　住　所</w:t>
      </w:r>
    </w:p>
    <w:p w:rsidR="0007248E" w:rsidRPr="001A643E" w:rsidRDefault="00395FAC" w:rsidP="00395FAC">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氏　名　　　　　　　　　　　　　　　　</w:t>
      </w:r>
      <w:r w:rsidRPr="001A643E">
        <w:rPr>
          <w:rFonts w:ascii="ＭＳ 明朝" w:hAnsi="ＭＳ 明朝"/>
          <w:color w:val="auto"/>
          <w:sz w:val="22"/>
          <w:szCs w:val="22"/>
        </w:rPr>
        <w:t xml:space="preserve"> </w:t>
      </w:r>
      <w:r w:rsidR="0007248E" w:rsidRPr="001A643E">
        <w:rPr>
          <w:rFonts w:ascii="ＭＳ 明朝" w:hAnsi="ＭＳ 明朝" w:hint="eastAsia"/>
          <w:color w:val="auto"/>
          <w:sz w:val="22"/>
          <w:szCs w:val="22"/>
        </w:rPr>
        <w:t xml:space="preserve">　</w:t>
      </w:r>
      <w:r w:rsidR="0007248E"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印</w:t>
      </w:r>
    </w:p>
    <w:p w:rsidR="00B64AB8" w:rsidRPr="001A643E" w:rsidRDefault="00395FAC" w:rsidP="00B64AB8">
      <w:pPr>
        <w:autoSpaceDE w:val="0"/>
        <w:autoSpaceDN w:val="0"/>
        <w:spacing w:line="320" w:lineRule="exact"/>
        <w:rPr>
          <w:rFonts w:ascii="ＭＳ 明朝" w:hAnsi="ＭＳ 明朝"/>
          <w:color w:val="auto"/>
          <w:sz w:val="22"/>
          <w:szCs w:val="22"/>
        </w:rPr>
      </w:pPr>
      <w:r w:rsidRPr="001A643E">
        <w:rPr>
          <w:rFonts w:ascii="ＭＳ 明朝" w:hAnsi="ＭＳ 明朝"/>
          <w:color w:val="auto"/>
          <w:sz w:val="22"/>
          <w:szCs w:val="22"/>
        </w:rPr>
        <w:br w:type="page"/>
      </w:r>
      <w:r w:rsidR="00B64AB8" w:rsidRPr="001A643E">
        <w:rPr>
          <w:rFonts w:ascii="ＭＳ 明朝" w:hAnsi="ＭＳ 明朝" w:cs="ＭＳ 明朝" w:hint="eastAsia"/>
          <w:color w:val="auto"/>
          <w:sz w:val="22"/>
          <w:szCs w:val="22"/>
        </w:rPr>
        <w:lastRenderedPageBreak/>
        <w:t>（総則）</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受注者は、契約書記載の工事を契約書記載の工期内に完成し、工事目的物を発注者に引き渡すものとし、発注者は、その請負代金を支払うものとする。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仮設、施工方法その他工事目的物を完成するために必要な一切の手段</w:t>
      </w:r>
      <w:r w:rsidRPr="001A643E">
        <w:rPr>
          <w:rFonts w:ascii="ＭＳ 明朝" w:hAnsi="ＭＳ 明朝" w:hint="eastAsia"/>
          <w:color w:val="auto"/>
          <w:sz w:val="22"/>
          <w:szCs w:val="22"/>
        </w:rPr>
        <w:t>（以下「施工方法等」という。）</w:t>
      </w:r>
      <w:r w:rsidRPr="001A643E">
        <w:rPr>
          <w:rFonts w:ascii="ＭＳ 明朝" w:hAnsi="ＭＳ 明朝" w:cs="ＭＳ 明朝" w:hint="eastAsia"/>
          <w:color w:val="auto"/>
          <w:sz w:val="22"/>
          <w:szCs w:val="22"/>
        </w:rPr>
        <w:t>については、この契約書及び設計図書に特別の定めがある場合を除き、受注者がその責任において定める。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４　受注者は、この契約の履行に関して知り得た秘密を漏らしてはならない。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この契約書に定める催告、請求、通知、報告、申出、承諾及び解除は、書面により行われなければならない。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６　この契約の履行に関して発注者と受注者との間で用いる言語は、日本語とする。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７　この契約書に定める金銭の支払いに用いる通貨は、日本円とする。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８　この契約の履行に関して発注者と受注者との間で用いる計量単位は、設計図書に特別の定めがある場合を除き、計量法（平成４年法律第</w:t>
      </w:r>
      <w:r w:rsidRPr="001A643E">
        <w:rPr>
          <w:rFonts w:ascii="ＭＳ 明朝" w:hAnsi="ＭＳ 明朝" w:cs="ＭＳ 明朝"/>
          <w:color w:val="auto"/>
          <w:sz w:val="22"/>
          <w:szCs w:val="22"/>
        </w:rPr>
        <w:t>51</w:t>
      </w:r>
      <w:r w:rsidRPr="001A643E">
        <w:rPr>
          <w:rFonts w:ascii="ＭＳ 明朝" w:hAnsi="ＭＳ 明朝" w:cs="ＭＳ 明朝" w:hint="eastAsia"/>
          <w:color w:val="auto"/>
          <w:sz w:val="22"/>
          <w:szCs w:val="22"/>
        </w:rPr>
        <w:t>号）に定めるものとする。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９　この契約書及び設計図書における期間の定めについては、民法（明治</w:t>
      </w:r>
      <w:r w:rsidRPr="001A643E">
        <w:rPr>
          <w:rFonts w:ascii="ＭＳ 明朝" w:hAnsi="ＭＳ 明朝" w:cs="ＭＳ 明朝"/>
          <w:color w:val="auto"/>
          <w:sz w:val="22"/>
          <w:szCs w:val="22"/>
        </w:rPr>
        <w:t>29</w:t>
      </w:r>
      <w:r w:rsidRPr="001A643E">
        <w:rPr>
          <w:rFonts w:ascii="ＭＳ 明朝" w:hAnsi="ＭＳ 明朝" w:cs="ＭＳ 明朝" w:hint="eastAsia"/>
          <w:color w:val="auto"/>
          <w:sz w:val="22"/>
          <w:szCs w:val="22"/>
        </w:rPr>
        <w:t>年法律第</w:t>
      </w:r>
      <w:r w:rsidRPr="001A643E">
        <w:rPr>
          <w:rFonts w:ascii="ＭＳ 明朝" w:hAnsi="ＭＳ 明朝" w:cs="ＭＳ 明朝"/>
          <w:color w:val="auto"/>
          <w:sz w:val="22"/>
          <w:szCs w:val="22"/>
        </w:rPr>
        <w:t>89</w:t>
      </w:r>
      <w:r w:rsidRPr="001A643E">
        <w:rPr>
          <w:rFonts w:ascii="ＭＳ 明朝" w:hAnsi="ＭＳ 明朝" w:cs="ＭＳ 明朝" w:hint="eastAsia"/>
          <w:color w:val="auto"/>
          <w:sz w:val="22"/>
          <w:szCs w:val="22"/>
        </w:rPr>
        <w:t>号）及び商法（明治</w:t>
      </w:r>
      <w:r w:rsidRPr="001A643E">
        <w:rPr>
          <w:rFonts w:ascii="ＭＳ 明朝" w:hAnsi="ＭＳ 明朝" w:cs="ＭＳ 明朝"/>
          <w:color w:val="auto"/>
          <w:sz w:val="22"/>
          <w:szCs w:val="22"/>
        </w:rPr>
        <w:t>32</w:t>
      </w:r>
      <w:r w:rsidRPr="001A643E">
        <w:rPr>
          <w:rFonts w:ascii="ＭＳ 明朝" w:hAnsi="ＭＳ 明朝" w:cs="ＭＳ 明朝" w:hint="eastAsia"/>
          <w:color w:val="auto"/>
          <w:sz w:val="22"/>
          <w:szCs w:val="22"/>
        </w:rPr>
        <w:t>年法律第</w:t>
      </w:r>
      <w:r w:rsidRPr="001A643E">
        <w:rPr>
          <w:rFonts w:ascii="ＭＳ 明朝" w:hAnsi="ＭＳ 明朝" w:cs="ＭＳ 明朝"/>
          <w:color w:val="auto"/>
          <w:sz w:val="22"/>
          <w:szCs w:val="22"/>
        </w:rPr>
        <w:t>48</w:t>
      </w:r>
      <w:r w:rsidRPr="001A643E">
        <w:rPr>
          <w:rFonts w:ascii="ＭＳ 明朝" w:hAnsi="ＭＳ 明朝" w:cs="ＭＳ 明朝" w:hint="eastAsia"/>
          <w:color w:val="auto"/>
          <w:sz w:val="22"/>
          <w:szCs w:val="22"/>
        </w:rPr>
        <w:t>号）の定めるところによるものとする。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 xml:space="preserve">　この契約は、日本国の法令に準拠するものとする。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11</w:t>
      </w:r>
      <w:r w:rsidRPr="001A643E">
        <w:rPr>
          <w:rFonts w:ascii="ＭＳ 明朝" w:hAnsi="ＭＳ 明朝" w:cs="ＭＳ 明朝" w:hint="eastAsia"/>
          <w:color w:val="auto"/>
          <w:sz w:val="22"/>
          <w:szCs w:val="22"/>
        </w:rPr>
        <w:t xml:space="preserve">　この契約に係る訴訟については、日本国の裁判所をもって合意による専属的管轄裁判所とする。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（関連工事の調整）</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B64AB8" w:rsidRPr="001A643E" w:rsidRDefault="00B64AB8" w:rsidP="00B64AB8">
      <w:pPr>
        <w:autoSpaceDE w:val="0"/>
        <w:autoSpaceDN w:val="0"/>
        <w:spacing w:line="320" w:lineRule="exact"/>
        <w:jc w:val="left"/>
        <w:rPr>
          <w:rFonts w:ascii="ＭＳ 明朝" w:hAnsi="ＭＳ 明朝" w:cs="ＭＳ 明朝"/>
          <w:color w:val="auto"/>
          <w:sz w:val="22"/>
          <w:szCs w:val="22"/>
        </w:rPr>
      </w:pPr>
    </w:p>
    <w:p w:rsidR="00B64AB8" w:rsidRPr="001A643E" w:rsidRDefault="00B64AB8" w:rsidP="00B64AB8">
      <w:pPr>
        <w:autoSpaceDE w:val="0"/>
        <w:autoSpaceDN w:val="0"/>
        <w:spacing w:line="320" w:lineRule="exact"/>
        <w:ind w:firstLineChars="100" w:firstLine="220"/>
        <w:jc w:val="left"/>
        <w:rPr>
          <w:rFonts w:ascii="ＭＳ 明朝" w:hAnsi="ＭＳ 明朝"/>
          <w:color w:val="auto"/>
          <w:sz w:val="22"/>
          <w:szCs w:val="22"/>
        </w:rPr>
      </w:pPr>
      <w:r w:rsidRPr="001A643E">
        <w:rPr>
          <w:rFonts w:ascii="ＭＳ 明朝" w:hAnsi="ＭＳ 明朝" w:cs="ＭＳ 明朝" w:hint="eastAsia"/>
          <w:color w:val="auto"/>
          <w:sz w:val="22"/>
          <w:szCs w:val="22"/>
        </w:rPr>
        <w:t>（請負代金内訳書及び工程表）</w:t>
      </w:r>
    </w:p>
    <w:p w:rsidR="00B64AB8" w:rsidRPr="001A643E" w:rsidRDefault="00B64AB8" w:rsidP="00B64AB8">
      <w:pPr>
        <w:autoSpaceDE w:val="0"/>
        <w:autoSpaceDN w:val="0"/>
        <w:spacing w:line="320" w:lineRule="exact"/>
        <w:ind w:left="220" w:hangingChars="100" w:hanging="220"/>
        <w:jc w:val="left"/>
        <w:rPr>
          <w:rFonts w:ascii="ＭＳ 明朝" w:hAnsi="ＭＳ 明朝"/>
          <w:color w:val="auto"/>
          <w:sz w:val="22"/>
          <w:szCs w:val="22"/>
        </w:rPr>
      </w:pPr>
      <w:r w:rsidRPr="001A643E">
        <w:rPr>
          <w:rFonts w:ascii="ＭＳ 明朝" w:hAnsi="ＭＳ 明朝" w:cs="ＭＳ 明朝" w:hint="eastAsia"/>
          <w:color w:val="auto"/>
          <w:sz w:val="22"/>
          <w:szCs w:val="22"/>
        </w:rPr>
        <w:t>第３条　受注者は、設計図書に基づいて請負代金内訳書（以下「内訳書」という。）を契約締結後30日以内に、計画工程表については、</w:t>
      </w:r>
      <w:r w:rsidR="00200F9D" w:rsidRPr="001A643E">
        <w:rPr>
          <w:rFonts w:ascii="ＭＳ 明朝" w:hAnsi="ＭＳ 明朝" w:cs="ＭＳ 明朝" w:hint="eastAsia"/>
          <w:color w:val="auto"/>
          <w:sz w:val="22"/>
        </w:rPr>
        <w:t>工事の始期</w:t>
      </w:r>
      <w:r w:rsidRPr="001A643E">
        <w:rPr>
          <w:rFonts w:ascii="ＭＳ 明朝" w:hAnsi="ＭＳ 明朝" w:cs="ＭＳ 明朝" w:hint="eastAsia"/>
          <w:color w:val="auto"/>
          <w:sz w:val="22"/>
          <w:szCs w:val="22"/>
        </w:rPr>
        <w:t>の日から40日以内に、発注者に提出しなければならない。</w:t>
      </w:r>
    </w:p>
    <w:p w:rsidR="00B64AB8" w:rsidRPr="001A643E" w:rsidRDefault="00B64AB8" w:rsidP="00B64AB8">
      <w:pPr>
        <w:autoSpaceDE w:val="0"/>
        <w:autoSpaceDN w:val="0"/>
        <w:spacing w:line="320" w:lineRule="exact"/>
        <w:ind w:left="220" w:hangingChars="100" w:hanging="220"/>
        <w:jc w:val="left"/>
        <w:rPr>
          <w:rFonts w:ascii="ＭＳ 明朝" w:hAnsi="ＭＳ 明朝" w:cs="ＭＳ 明朝"/>
          <w:color w:val="auto"/>
          <w:sz w:val="22"/>
          <w:szCs w:val="22"/>
        </w:rPr>
      </w:pPr>
      <w:r w:rsidRPr="001A643E">
        <w:rPr>
          <w:rFonts w:ascii="ＭＳ 明朝" w:hAnsi="ＭＳ 明朝" w:cs="ＭＳ 明朝" w:hint="eastAsia"/>
          <w:color w:val="auto"/>
          <w:sz w:val="22"/>
          <w:szCs w:val="22"/>
        </w:rPr>
        <w:t>２　内訳書には、健康保険、厚生年金保険及び雇用保険に係る法定福利費を明示するものとする。</w:t>
      </w:r>
    </w:p>
    <w:p w:rsidR="00B64AB8" w:rsidRPr="001A643E" w:rsidRDefault="00B64AB8" w:rsidP="00B64AB8">
      <w:pPr>
        <w:autoSpaceDE w:val="0"/>
        <w:autoSpaceDN w:val="0"/>
        <w:spacing w:line="320" w:lineRule="exact"/>
        <w:ind w:left="220" w:hangingChars="100" w:hanging="220"/>
        <w:jc w:val="left"/>
        <w:rPr>
          <w:rFonts w:ascii="ＭＳ 明朝" w:hAnsi="ＭＳ 明朝"/>
          <w:color w:val="auto"/>
          <w:sz w:val="22"/>
          <w:szCs w:val="22"/>
        </w:rPr>
      </w:pPr>
      <w:r w:rsidRPr="001A643E">
        <w:rPr>
          <w:rFonts w:ascii="ＭＳ 明朝" w:hAnsi="ＭＳ 明朝" w:cs="ＭＳ 明朝" w:hint="eastAsia"/>
          <w:color w:val="auto"/>
          <w:sz w:val="22"/>
          <w:szCs w:val="22"/>
        </w:rPr>
        <w:t>３　内訳書及び計画工程表は、発注者及び受注者を拘束するものではない。</w:t>
      </w:r>
    </w:p>
    <w:p w:rsidR="00B64AB8" w:rsidRPr="001A643E" w:rsidRDefault="00B64AB8" w:rsidP="00B64AB8">
      <w:pPr>
        <w:autoSpaceDE w:val="0"/>
        <w:autoSpaceDN w:val="0"/>
        <w:spacing w:line="320" w:lineRule="exact"/>
        <w:jc w:val="lef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（契約の保証）</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第４条　受注者は、この契約の締結と同時に、次の各号のいずれかに掲げる保証を付さなければならない。ただし、第５号の場合においては、履行保証保険契約の締結後、直ちにその保</w:t>
      </w:r>
      <w:r w:rsidRPr="001A643E">
        <w:rPr>
          <w:rFonts w:ascii="ＭＳ 明朝" w:hAnsi="ＭＳ 明朝" w:cs="ＭＳ 明朝" w:hint="eastAsia"/>
          <w:color w:val="auto"/>
          <w:sz w:val="22"/>
          <w:szCs w:val="22"/>
        </w:rPr>
        <w:lastRenderedPageBreak/>
        <w:t>険証券を発注者に寄託しなければならない。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一　契約保証金の納付</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二　契約保証金に代わる担保となる有価証券等の提供</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三　この契約による債務の不履行により生ずる損害金の支払いを保証する銀行、発注者が確実と認める金融機関又は保証事業会社（公共工事の前払金保証事業に関する法律（昭和</w:t>
      </w:r>
      <w:r w:rsidRPr="001A643E">
        <w:rPr>
          <w:rFonts w:ascii="ＭＳ 明朝" w:hAnsi="ＭＳ 明朝" w:cs="ＭＳ 明朝"/>
          <w:color w:val="auto"/>
          <w:sz w:val="22"/>
          <w:szCs w:val="22"/>
        </w:rPr>
        <w:t>27</w:t>
      </w:r>
      <w:r w:rsidRPr="001A643E">
        <w:rPr>
          <w:rFonts w:ascii="ＭＳ 明朝" w:hAnsi="ＭＳ 明朝" w:cs="ＭＳ 明朝" w:hint="eastAsia"/>
          <w:color w:val="auto"/>
          <w:sz w:val="22"/>
          <w:szCs w:val="22"/>
        </w:rPr>
        <w:t>年法律第</w:t>
      </w:r>
      <w:r w:rsidRPr="001A643E">
        <w:rPr>
          <w:rFonts w:ascii="ＭＳ 明朝" w:hAnsi="ＭＳ 明朝" w:cs="ＭＳ 明朝"/>
          <w:color w:val="auto"/>
          <w:sz w:val="22"/>
          <w:szCs w:val="22"/>
        </w:rPr>
        <w:t>184</w:t>
      </w:r>
      <w:r w:rsidRPr="001A643E">
        <w:rPr>
          <w:rFonts w:ascii="ＭＳ 明朝" w:hAnsi="ＭＳ 明朝" w:cs="ＭＳ 明朝" w:hint="eastAsia"/>
          <w:color w:val="auto"/>
          <w:sz w:val="22"/>
          <w:szCs w:val="22"/>
        </w:rPr>
        <w:t>号）第２条第４項に規定する保証事業会社をいう。以下同じ。）の保証</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四　この契約による債務の履行を保証する公共工事履行保証証券による保証</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五　この契約による債務の不履行により生ずる損害をてん補する履行保証保険契約の締結</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２　前項の保証に係る契約保証金の額、保証金額又は保険金額（第５項において「保証の額」という。）は、請負代金額の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分の１（市長が定めて別に告示する対馬市低入札価格調査制度要綱（以下「低入札要綱」という。）の定める調査を行い本契約を締結した場合は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分の３）以上としなければならない。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３　受注者が第１項第３号から第５号までのいずれかに掲げる保証を付す場合は、当該保証は第</w:t>
      </w:r>
      <w:r w:rsidR="000C0BD1" w:rsidRPr="001A643E">
        <w:rPr>
          <w:rFonts w:ascii="ＭＳ 明朝" w:hAnsi="ＭＳ 明朝" w:cs="ＭＳ 明朝" w:hint="eastAsia"/>
          <w:color w:val="auto"/>
          <w:sz w:val="22"/>
          <w:szCs w:val="22"/>
        </w:rPr>
        <w:t>55</w:t>
      </w:r>
      <w:r w:rsidRPr="001A643E">
        <w:rPr>
          <w:rFonts w:ascii="ＭＳ 明朝" w:hAnsi="ＭＳ 明朝" w:cs="ＭＳ 明朝" w:hint="eastAsia"/>
          <w:color w:val="auto"/>
          <w:sz w:val="22"/>
          <w:szCs w:val="22"/>
        </w:rPr>
        <w:t>条第３項各号に規定する者による契約の解除の場合についても保証するものでなければならない。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請負代金額の変更があった場合には、保証の額が変更後の請負代金の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分の１（低入札要綱に定める調査を行い本契約を締結した場合は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分の３）に達するまで、発注者は、保証の額の増額を請求することができ、受注者は、保証の額の減額を請求することができる。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olor w:val="auto"/>
          <w:sz w:val="22"/>
          <w:szCs w:val="22"/>
        </w:rPr>
        <w:t xml:space="preserve">    </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（権利義務の譲渡等）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第５条　受注者は、この契約により生ずる権利又は義務を第三者に譲渡し、又は承継させてはならない。ただし、あらかじめ、発注者の承諾を得た場合は、この限りでない。</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２　受注者は、工事目的物、工事材料（工場製品を含む。以下同じ。）のうち第</w:t>
      </w:r>
      <w:r w:rsidRPr="001A643E">
        <w:rPr>
          <w:rFonts w:ascii="ＭＳ 明朝" w:hAnsi="ＭＳ 明朝" w:cs="ＭＳ 明朝"/>
          <w:color w:val="auto"/>
          <w:sz w:val="22"/>
          <w:szCs w:val="22"/>
        </w:rPr>
        <w:t>13</w:t>
      </w:r>
      <w:r w:rsidRPr="001A643E">
        <w:rPr>
          <w:rFonts w:ascii="ＭＳ 明朝" w:hAnsi="ＭＳ 明朝" w:cs="ＭＳ 明朝" w:hint="eastAsia"/>
          <w:color w:val="auto"/>
          <w:sz w:val="22"/>
          <w:szCs w:val="22"/>
        </w:rPr>
        <w:t>条第２項の規定による検査に合格したもの及び第</w:t>
      </w:r>
      <w:r w:rsidR="003B29C4" w:rsidRPr="001A643E">
        <w:rPr>
          <w:rFonts w:ascii="ＭＳ 明朝" w:hAnsi="ＭＳ 明朝" w:cs="ＭＳ 明朝"/>
          <w:color w:val="auto"/>
          <w:sz w:val="22"/>
          <w:szCs w:val="22"/>
        </w:rPr>
        <w:t>38</w:t>
      </w:r>
      <w:r w:rsidRPr="001A643E">
        <w:rPr>
          <w:rFonts w:ascii="ＭＳ 明朝" w:hAnsi="ＭＳ 明朝" w:cs="ＭＳ 明朝" w:hint="eastAsia"/>
          <w:color w:val="auto"/>
          <w:sz w:val="22"/>
          <w:szCs w:val="22"/>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B64AB8" w:rsidRPr="001A643E" w:rsidRDefault="00B64AB8" w:rsidP="00B64AB8">
      <w:pPr>
        <w:autoSpaceDE w:val="0"/>
        <w:autoSpaceDN w:val="0"/>
        <w:spacing w:line="320" w:lineRule="exact"/>
        <w:ind w:left="220" w:hangingChars="100" w:hanging="220"/>
        <w:rPr>
          <w:color w:val="auto"/>
          <w:sz w:val="22"/>
          <w:szCs w:val="22"/>
        </w:rPr>
      </w:pPr>
      <w:r w:rsidRPr="001A643E">
        <w:rPr>
          <w:rFonts w:ascii="ＭＳ 明朝" w:hAnsi="ＭＳ 明朝" w:hint="eastAsia"/>
          <w:color w:val="auto"/>
          <w:sz w:val="22"/>
          <w:szCs w:val="22"/>
        </w:rPr>
        <w:t>３　受注者が前払金の使用や部分払等によってもなおこの契約の目的物に係る工事の施工に必要な資金が不足することを</w:t>
      </w:r>
      <w:bookmarkStart w:id="1" w:name="_Hlk28076410"/>
      <w:r w:rsidRPr="001A643E">
        <w:rPr>
          <w:rFonts w:hint="eastAsia"/>
          <w:color w:val="auto"/>
          <w:sz w:val="22"/>
          <w:szCs w:val="22"/>
        </w:rPr>
        <w:t>疎明</w:t>
      </w:r>
      <w:bookmarkEnd w:id="1"/>
      <w:r w:rsidRPr="001A643E">
        <w:rPr>
          <w:rFonts w:hint="eastAsia"/>
          <w:color w:val="auto"/>
          <w:sz w:val="22"/>
          <w:szCs w:val="22"/>
        </w:rPr>
        <w:t>したときは、発注者は、特段の理由がある場合を除き、受注者の請負代金債権の譲渡について、第１項ただし書の承諾をしなければならない。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hint="eastAsia"/>
          <w:color w:val="auto"/>
          <w:sz w:val="22"/>
          <w:szCs w:val="22"/>
        </w:rPr>
        <w:t>４　受注者は、前項の規定により、第１項ただし書の承諾を受けた場合は、請負代金債権の譲渡により得た資金をこの契約の目的物に係る工事の施工以外に使用してはならず、またその使途を</w:t>
      </w:r>
      <w:r w:rsidRPr="001A643E">
        <w:rPr>
          <w:rFonts w:hint="eastAsia"/>
          <w:color w:val="auto"/>
          <w:sz w:val="22"/>
          <w:szCs w:val="22"/>
        </w:rPr>
        <w:t>疎明する書類を発注者に提出しなければならない。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（一括委任又は一括下請負の禁止）</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第６条　受注者は、工事の全部若しくはその主たる部分又は他の部分から独立してその機能を発揮する工作物の工事を一括して第三者に委任し、又は請け負わせてはならない。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（下請負人の通知）</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第７条　</w:t>
      </w:r>
      <w:r w:rsidR="00200F9D" w:rsidRPr="001A643E">
        <w:rPr>
          <w:rFonts w:ascii="ＭＳ 明朝" w:hAnsi="ＭＳ 明朝" w:cs="ＭＳ 明朝" w:hint="eastAsia"/>
          <w:color w:val="auto"/>
          <w:sz w:val="22"/>
        </w:rPr>
        <w:t>発注者は、受注者に対して、下請負人の商号又は名称その他必要な事項の通知を請求することができる。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p>
    <w:p w:rsidR="00B64AB8" w:rsidRPr="001A643E" w:rsidRDefault="00B64AB8" w:rsidP="00B64AB8">
      <w:pPr>
        <w:autoSpaceDE w:val="0"/>
        <w:autoSpaceDN w:val="0"/>
        <w:ind w:leftChars="100" w:left="180"/>
        <w:jc w:val="left"/>
        <w:rPr>
          <w:rFonts w:ascii="ＭＳ 明朝" w:hAnsi="ＭＳ 明朝" w:cs="ＭＳ 明朝"/>
          <w:color w:val="auto"/>
          <w:sz w:val="22"/>
        </w:rPr>
      </w:pPr>
      <w:r w:rsidRPr="001A643E">
        <w:rPr>
          <w:rFonts w:ascii="ＭＳ 明朝" w:hAnsi="ＭＳ 明朝" w:cs="ＭＳ 明朝" w:hint="eastAsia"/>
          <w:color w:val="auto"/>
          <w:sz w:val="22"/>
        </w:rPr>
        <w:lastRenderedPageBreak/>
        <w:t>（下請負人の健康保険等加入義務等）</w:t>
      </w:r>
    </w:p>
    <w:p w:rsidR="00B64AB8" w:rsidRPr="001A643E" w:rsidRDefault="00B64AB8" w:rsidP="00B64AB8">
      <w:pPr>
        <w:autoSpaceDE w:val="0"/>
        <w:autoSpaceDN w:val="0"/>
        <w:ind w:left="220" w:hangingChars="100" w:hanging="220"/>
        <w:jc w:val="left"/>
        <w:rPr>
          <w:rFonts w:ascii="ＭＳ 明朝" w:hAnsi="ＭＳ 明朝"/>
          <w:color w:val="auto"/>
          <w:sz w:val="22"/>
        </w:rPr>
      </w:pPr>
      <w:r w:rsidRPr="001A643E">
        <w:rPr>
          <w:rFonts w:ascii="ＭＳ 明朝" w:hAnsi="ＭＳ 明朝" w:hint="eastAsia"/>
          <w:color w:val="auto"/>
          <w:sz w:val="22"/>
        </w:rPr>
        <w:t xml:space="preserve">第７条の２　</w:t>
      </w:r>
      <w:bookmarkStart w:id="2" w:name="_Hlk3376276"/>
      <w:r w:rsidRPr="001A643E">
        <w:rPr>
          <w:rFonts w:ascii="ＭＳ 明朝" w:hAnsi="ＭＳ 明朝" w:hint="eastAsia"/>
          <w:color w:val="auto"/>
          <w:sz w:val="22"/>
        </w:rPr>
        <w:t>受注者は、次の各号に掲げる届出をしていない建設業者（建設業法（昭和24年法律第100号）第２条第３項に定める建設業者をいい、当該届出の義務がない者を除く。以下「社会保険等未加入建設業者」という。）を下請負人としてはならない。</w:t>
      </w:r>
      <w:bookmarkEnd w:id="2"/>
    </w:p>
    <w:p w:rsidR="00B64AB8" w:rsidRPr="001A643E" w:rsidRDefault="00B64AB8" w:rsidP="00B64AB8">
      <w:pPr>
        <w:autoSpaceDE w:val="0"/>
        <w:autoSpaceDN w:val="0"/>
        <w:ind w:left="220" w:hangingChars="100" w:hanging="220"/>
        <w:jc w:val="left"/>
        <w:rPr>
          <w:rFonts w:ascii="ＭＳ 明朝" w:hAnsi="ＭＳ 明朝"/>
          <w:color w:val="auto"/>
          <w:sz w:val="22"/>
        </w:rPr>
      </w:pPr>
      <w:r w:rsidRPr="001A643E">
        <w:rPr>
          <w:rFonts w:ascii="ＭＳ 明朝" w:hAnsi="ＭＳ 明朝" w:hint="eastAsia"/>
          <w:color w:val="auto"/>
          <w:sz w:val="22"/>
        </w:rPr>
        <w:t xml:space="preserve">　一　健康保険法（大正11年法律第70号）第48条の規定による届出</w:t>
      </w:r>
    </w:p>
    <w:p w:rsidR="00B64AB8" w:rsidRPr="001A643E" w:rsidRDefault="00B64AB8" w:rsidP="00B64AB8">
      <w:pPr>
        <w:autoSpaceDE w:val="0"/>
        <w:autoSpaceDN w:val="0"/>
        <w:ind w:left="220" w:hangingChars="100" w:hanging="220"/>
        <w:jc w:val="left"/>
        <w:rPr>
          <w:rFonts w:ascii="ＭＳ 明朝" w:hAnsi="ＭＳ 明朝"/>
          <w:color w:val="auto"/>
          <w:sz w:val="22"/>
        </w:rPr>
      </w:pPr>
      <w:r w:rsidRPr="001A643E">
        <w:rPr>
          <w:rFonts w:ascii="ＭＳ 明朝" w:hAnsi="ＭＳ 明朝" w:hint="eastAsia"/>
          <w:color w:val="auto"/>
          <w:sz w:val="22"/>
        </w:rPr>
        <w:t xml:space="preserve">　二　厚生年金保険法（昭和29年法律第115号）第27条の規定による届出</w:t>
      </w:r>
    </w:p>
    <w:p w:rsidR="00B64AB8" w:rsidRPr="001A643E" w:rsidRDefault="00B64AB8" w:rsidP="00B64AB8">
      <w:pPr>
        <w:autoSpaceDE w:val="0"/>
        <w:autoSpaceDN w:val="0"/>
        <w:ind w:left="220" w:hangingChars="100" w:hanging="220"/>
        <w:jc w:val="left"/>
        <w:rPr>
          <w:rFonts w:ascii="ＭＳ 明朝" w:hAnsi="ＭＳ 明朝"/>
          <w:color w:val="auto"/>
          <w:sz w:val="22"/>
        </w:rPr>
      </w:pPr>
      <w:r w:rsidRPr="001A643E">
        <w:rPr>
          <w:rFonts w:ascii="ＭＳ 明朝" w:hAnsi="ＭＳ 明朝" w:hint="eastAsia"/>
          <w:color w:val="auto"/>
          <w:sz w:val="22"/>
        </w:rPr>
        <w:t xml:space="preserve">　三　雇用保険法（昭和49年法律第116号）第７条の規定による届出</w:t>
      </w:r>
    </w:p>
    <w:p w:rsidR="00B64AB8" w:rsidRPr="001A643E" w:rsidRDefault="00B64AB8" w:rsidP="00B64AB8">
      <w:pPr>
        <w:autoSpaceDE w:val="0"/>
        <w:autoSpaceDN w:val="0"/>
        <w:ind w:left="220" w:hangingChars="100" w:hanging="220"/>
        <w:jc w:val="left"/>
        <w:rPr>
          <w:rFonts w:ascii="ＭＳ 明朝" w:hAnsi="ＭＳ 明朝"/>
          <w:color w:val="auto"/>
          <w:sz w:val="22"/>
        </w:rPr>
      </w:pPr>
      <w:r w:rsidRPr="001A643E">
        <w:rPr>
          <w:rFonts w:ascii="ＭＳ 明朝" w:hAnsi="ＭＳ 明朝" w:hint="eastAsia"/>
          <w:color w:val="auto"/>
          <w:sz w:val="22"/>
        </w:rPr>
        <w:t>２　前項の規定にかかわらず、受注者は、次の各号に掲げる下請負人の区分に応じて、当該各号に定める場合は、社会保険等未加入建設業者を下請負人とすることができる。</w:t>
      </w:r>
    </w:p>
    <w:p w:rsidR="00B64AB8" w:rsidRPr="001A643E" w:rsidRDefault="00B64AB8" w:rsidP="00B64AB8">
      <w:pPr>
        <w:autoSpaceDE w:val="0"/>
        <w:autoSpaceDN w:val="0"/>
        <w:ind w:left="440" w:hangingChars="200" w:hanging="440"/>
        <w:jc w:val="left"/>
        <w:rPr>
          <w:rFonts w:ascii="ＭＳ 明朝" w:hAnsi="ＭＳ 明朝"/>
          <w:color w:val="auto"/>
          <w:sz w:val="22"/>
        </w:rPr>
      </w:pPr>
      <w:r w:rsidRPr="001A643E">
        <w:rPr>
          <w:rFonts w:ascii="ＭＳ 明朝" w:hAnsi="ＭＳ 明朝" w:hint="eastAsia"/>
          <w:color w:val="auto"/>
          <w:sz w:val="22"/>
        </w:rPr>
        <w:t xml:space="preserve">　一　受注者と直接下請契約を締結する下請負人　次のいずれにも該当する場合</w:t>
      </w:r>
    </w:p>
    <w:p w:rsidR="00B64AB8" w:rsidRPr="001A643E" w:rsidRDefault="00B64AB8" w:rsidP="00B64AB8">
      <w:pPr>
        <w:autoSpaceDE w:val="0"/>
        <w:autoSpaceDN w:val="0"/>
        <w:ind w:left="660" w:hangingChars="300" w:hanging="660"/>
        <w:jc w:val="left"/>
        <w:rPr>
          <w:rFonts w:ascii="ＭＳ 明朝" w:hAnsi="ＭＳ 明朝"/>
          <w:color w:val="auto"/>
          <w:sz w:val="22"/>
        </w:rPr>
      </w:pPr>
      <w:r w:rsidRPr="001A643E">
        <w:rPr>
          <w:rFonts w:ascii="ＭＳ 明朝" w:hAnsi="ＭＳ 明朝" w:hint="eastAsia"/>
          <w:color w:val="auto"/>
          <w:sz w:val="22"/>
        </w:rPr>
        <w:t xml:space="preserve">　　イ　当該社会保険等未加入建設業者を下請負人としなければ工事の施工が困難となる場合その他の特別の事情があると発注者が認める場合</w:t>
      </w:r>
    </w:p>
    <w:p w:rsidR="00B64AB8" w:rsidRPr="001A643E" w:rsidRDefault="00B64AB8" w:rsidP="00B64AB8">
      <w:pPr>
        <w:autoSpaceDE w:val="0"/>
        <w:autoSpaceDN w:val="0"/>
        <w:ind w:left="660" w:hangingChars="300" w:hanging="660"/>
        <w:jc w:val="left"/>
        <w:rPr>
          <w:rFonts w:ascii="ＭＳ 明朝" w:hAnsi="ＭＳ 明朝"/>
          <w:color w:val="auto"/>
          <w:sz w:val="22"/>
        </w:rPr>
      </w:pPr>
      <w:r w:rsidRPr="001A643E">
        <w:rPr>
          <w:rFonts w:ascii="ＭＳ 明朝" w:hAnsi="ＭＳ 明朝" w:hint="eastAsia"/>
          <w:color w:val="auto"/>
          <w:sz w:val="22"/>
        </w:rPr>
        <w:t xml:space="preserve">　　ロ　発注者の指定する期間内に当該社会保険等未加入建設業者が前項各号に掲げる届出をし、当該事実を確認することのできる書類（以下「確認書類」という。）を、受注者が発注者に提出した場合</w:t>
      </w:r>
    </w:p>
    <w:p w:rsidR="00B64AB8" w:rsidRPr="001A643E" w:rsidRDefault="00B64AB8" w:rsidP="00B64AB8">
      <w:pPr>
        <w:autoSpaceDE w:val="0"/>
        <w:autoSpaceDN w:val="0"/>
        <w:ind w:left="220" w:hangingChars="100" w:hanging="220"/>
        <w:jc w:val="left"/>
        <w:rPr>
          <w:rFonts w:ascii="ＭＳ 明朝" w:hAnsi="ＭＳ 明朝"/>
          <w:color w:val="auto"/>
          <w:sz w:val="22"/>
        </w:rPr>
      </w:pPr>
      <w:r w:rsidRPr="001A643E">
        <w:rPr>
          <w:rFonts w:ascii="ＭＳ 明朝" w:hAnsi="ＭＳ 明朝" w:hint="eastAsia"/>
          <w:color w:val="auto"/>
          <w:sz w:val="22"/>
        </w:rPr>
        <w:t xml:space="preserve">　二　前号に掲げる下請負人以外の下請負人　次のいずれかに該当する場合</w:t>
      </w:r>
    </w:p>
    <w:p w:rsidR="00B64AB8" w:rsidRPr="001A643E" w:rsidRDefault="00B64AB8" w:rsidP="00B64AB8">
      <w:pPr>
        <w:autoSpaceDE w:val="0"/>
        <w:autoSpaceDN w:val="0"/>
        <w:ind w:left="660" w:hangingChars="300" w:hanging="660"/>
        <w:jc w:val="left"/>
        <w:rPr>
          <w:rFonts w:ascii="ＭＳ 明朝" w:hAnsi="ＭＳ 明朝"/>
          <w:color w:val="auto"/>
          <w:sz w:val="22"/>
        </w:rPr>
      </w:pPr>
      <w:r w:rsidRPr="001A643E">
        <w:rPr>
          <w:rFonts w:ascii="ＭＳ 明朝" w:hAnsi="ＭＳ 明朝" w:hint="eastAsia"/>
          <w:color w:val="auto"/>
          <w:sz w:val="22"/>
        </w:rPr>
        <w:t xml:space="preserve">　　イ　当該社会保険等未加入建設業者を下請負人としなければ工事の施工が困難となる場合その他の特別の事情があると発注者が認める場合</w:t>
      </w:r>
    </w:p>
    <w:p w:rsidR="00B64AB8" w:rsidRPr="001A643E" w:rsidRDefault="00B64AB8" w:rsidP="00B64AB8">
      <w:pPr>
        <w:autoSpaceDE w:val="0"/>
        <w:autoSpaceDN w:val="0"/>
        <w:ind w:left="660" w:hangingChars="300" w:hanging="660"/>
        <w:jc w:val="left"/>
        <w:rPr>
          <w:rFonts w:ascii="ＭＳ 明朝" w:hAnsi="ＭＳ 明朝"/>
          <w:color w:val="auto"/>
          <w:sz w:val="22"/>
        </w:rPr>
      </w:pPr>
      <w:r w:rsidRPr="001A643E">
        <w:rPr>
          <w:rFonts w:ascii="ＭＳ 明朝" w:hAnsi="ＭＳ 明朝" w:hint="eastAsia"/>
          <w:color w:val="auto"/>
          <w:sz w:val="22"/>
        </w:rPr>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（特許権等の使用）</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（監督職員）</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第９条　発注者は、監督職員を定めたときは、その氏名を受注者に通知しなければならない。監督職員を変更したときも同様とする。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bookmarkStart w:id="3" w:name="_Hlk28258724"/>
      <w:r w:rsidRPr="001A643E">
        <w:rPr>
          <w:rFonts w:ascii="ＭＳ 明朝" w:hAnsi="ＭＳ 明朝" w:cs="ＭＳ 明朝" w:hint="eastAsia"/>
          <w:color w:val="auto"/>
          <w:sz w:val="22"/>
          <w:szCs w:val="22"/>
        </w:rPr>
        <w:t xml:space="preserve">　一　この契約の履行についての受注者又は受注者の現場代理人に対する指示、協議、通知、承諾及び受理</w:t>
      </w:r>
    </w:p>
    <w:bookmarkEnd w:id="3"/>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二　設計図書に基づく工事の施工のための詳細図等の作成及び交付又は受注者が作成した詳細図等の承諾</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lastRenderedPageBreak/>
        <w:t xml:space="preserve">　三　設計図書に基づく工程の管理、立会い、工事の施工の状況の検査又は工事材料の試験若しくは検査（確認を含む。）</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四　関連する２以上の工事における工程等の調整</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第２項の規定に基づく監督職員の権限の行使は、原則として、書面により行わなければならない。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（現場代理人及び主任技術者等）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条　受注者は、現場代理人、主任技術者等（主任技術者、監理技術者及び監理技術者補佐（</w:t>
      </w:r>
      <w:r w:rsidRPr="001A643E">
        <w:rPr>
          <w:rFonts w:ascii="ＭＳ 明朝" w:hAnsi="ＭＳ 明朝" w:cs="ＭＳ 明朝" w:hint="eastAsia"/>
          <w:color w:val="auto"/>
          <w:sz w:val="22"/>
        </w:rPr>
        <w:t>建設業法第</w:t>
      </w:r>
      <w:r w:rsidRPr="001A643E">
        <w:rPr>
          <w:rFonts w:ascii="ＭＳ 明朝" w:hAnsi="ＭＳ 明朝" w:cs="ＭＳ 明朝"/>
          <w:color w:val="auto"/>
          <w:sz w:val="22"/>
        </w:rPr>
        <w:t>26</w:t>
      </w:r>
      <w:r w:rsidRPr="001A643E">
        <w:rPr>
          <w:rFonts w:ascii="ＭＳ 明朝" w:hAnsi="ＭＳ 明朝" w:cs="ＭＳ 明朝" w:hint="eastAsia"/>
          <w:color w:val="auto"/>
          <w:sz w:val="22"/>
        </w:rPr>
        <w:t>条第３項ただし書に規定する者をいう。）以下同じ。</w:t>
      </w:r>
      <w:r w:rsidRPr="001A643E">
        <w:rPr>
          <w:rFonts w:ascii="ＭＳ 明朝" w:hAnsi="ＭＳ 明朝" w:cs="ＭＳ 明朝" w:hint="eastAsia"/>
          <w:color w:val="auto"/>
          <w:sz w:val="22"/>
          <w:szCs w:val="22"/>
        </w:rPr>
        <w:t>）及び専門技術者（建設業法第</w:t>
      </w:r>
      <w:r w:rsidRPr="001A643E">
        <w:rPr>
          <w:rFonts w:ascii="ＭＳ 明朝" w:hAnsi="ＭＳ 明朝" w:cs="ＭＳ 明朝"/>
          <w:color w:val="auto"/>
          <w:sz w:val="22"/>
          <w:szCs w:val="22"/>
        </w:rPr>
        <w:t>26</w:t>
      </w:r>
      <w:r w:rsidRPr="001A643E">
        <w:rPr>
          <w:rFonts w:ascii="ＭＳ 明朝" w:hAnsi="ＭＳ 明朝" w:cs="ＭＳ 明朝" w:hint="eastAsia"/>
          <w:color w:val="auto"/>
          <w:sz w:val="22"/>
          <w:szCs w:val="22"/>
        </w:rPr>
        <w:t>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この契約による工事が、建設業法第</w:t>
      </w:r>
      <w:r w:rsidRPr="001A643E">
        <w:rPr>
          <w:rFonts w:ascii="ＭＳ 明朝" w:hAnsi="ＭＳ 明朝" w:cs="ＭＳ 明朝"/>
          <w:color w:val="auto"/>
          <w:sz w:val="22"/>
          <w:szCs w:val="22"/>
        </w:rPr>
        <w:t>26</w:t>
      </w:r>
      <w:r w:rsidRPr="001A643E">
        <w:rPr>
          <w:rFonts w:ascii="ＭＳ 明朝" w:hAnsi="ＭＳ 明朝" w:cs="ＭＳ 明朝" w:hint="eastAsia"/>
          <w:color w:val="auto"/>
          <w:sz w:val="22"/>
          <w:szCs w:val="22"/>
        </w:rPr>
        <w:t>条第２項の規定に該当する場合には、前項中「主任技術者」とあるのは「監理技術者」とするものとする。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３　この契約による工事が建設業法第</w:t>
      </w:r>
      <w:r w:rsidRPr="001A643E">
        <w:rPr>
          <w:rFonts w:ascii="ＭＳ 明朝" w:hAnsi="ＭＳ 明朝" w:cs="ＭＳ 明朝"/>
          <w:color w:val="auto"/>
          <w:sz w:val="22"/>
          <w:szCs w:val="22"/>
        </w:rPr>
        <w:t>26</w:t>
      </w:r>
      <w:r w:rsidRPr="001A643E">
        <w:rPr>
          <w:rFonts w:ascii="ＭＳ 明朝" w:hAnsi="ＭＳ 明朝" w:cs="ＭＳ 明朝" w:hint="eastAsia"/>
          <w:color w:val="auto"/>
          <w:sz w:val="22"/>
          <w:szCs w:val="22"/>
        </w:rPr>
        <w:t>条第３項の規定に該当する場合には、第１項又は前項の規定により設置される主任技術者又は監理技術者は、工事現場に専任の者としなければならない（監理技術者補佐を設置する場合を除く。）ものとし、監理技術者にあっては、監理技術者資格者証の交付を受けている者と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現場代理人は、この契約の履行に関し、工事現場に常駐し、その運営、取締りを行うほか、請負代金額の変更、工期の変更、請負代金の請求及び受領、第</w:t>
      </w: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受注者は、第４項の規定にかかわらず、自己の有する権限のうち現場代理人に委任せず自ら行使しようとするものがあるときは、あらかじめ、当該権限の内容を発注者に通知しなければならない。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７　現場代理人、主任技術者等及び専門技術者は、これを兼ねることができる。</w:t>
      </w:r>
    </w:p>
    <w:p w:rsidR="00B64AB8" w:rsidRPr="001A643E" w:rsidRDefault="00B64AB8" w:rsidP="00B64AB8">
      <w:pPr>
        <w:tabs>
          <w:tab w:val="left" w:pos="3980"/>
        </w:tabs>
        <w:autoSpaceDE w:val="0"/>
        <w:autoSpaceDN w:val="0"/>
        <w:spacing w:line="320" w:lineRule="exact"/>
        <w:ind w:left="220" w:hangingChars="100" w:hanging="220"/>
        <w:rPr>
          <w:rFonts w:ascii="ＭＳ 明朝" w:hAnsi="ＭＳ 明朝" w:cs="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（履行報告）</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11</w:t>
      </w:r>
      <w:r w:rsidRPr="001A643E">
        <w:rPr>
          <w:rFonts w:ascii="ＭＳ 明朝" w:hAnsi="ＭＳ 明朝" w:cs="ＭＳ 明朝" w:hint="eastAsia"/>
          <w:color w:val="auto"/>
          <w:sz w:val="22"/>
          <w:szCs w:val="22"/>
        </w:rPr>
        <w:t>条　受注者は、設計図書に定めるところにより、この契約の履行について発注者に報告しなければならない。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（工事関係者に関する措置請求）</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bookmarkStart w:id="4" w:name="_Hlk28261741"/>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条　発注者は、現場代理人がその職務（主任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lastRenderedPageBreak/>
        <w:t>２　発注者又は監督職員は、主任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bookmarkEnd w:id="4"/>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受注者は、前２項の規定による請求があったときは、当該請求に係る事項について決定し、その結果を請求を受けた日から</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日以内に発注者に通知しなければならない。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受注者は、監督職員がその職務の執行につき著しく不適当と認められるときは、発注者に対して、その理由を明示した書面により、必要な措置をとるべきことを請求することができる。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発注者は、前項の規定による請求があったときは、当該請求に係る事項について決定し、その結果を請求を受けた日から</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日以内に受注者に通知しなければならない。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（工事材料の品質及び検査等）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13</w:t>
      </w:r>
      <w:r w:rsidRPr="001A643E">
        <w:rPr>
          <w:rFonts w:ascii="ＭＳ 明朝" w:hAnsi="ＭＳ 明朝" w:cs="ＭＳ 明朝" w:hint="eastAsia"/>
          <w:color w:val="auto"/>
          <w:sz w:val="22"/>
          <w:szCs w:val="22"/>
        </w:rPr>
        <w:t>条　工事材料の品質については、設計図書に定めるところによる。ただし、設計図書にその品質が明示されていない場合にあっては、中等の品質（営繕工事にあっては、均衡を得た品質）を有するものとする。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監督職員は、受注者から前項の検査を請求されたときは、請求を受けた日から７日以内に応じなければならない。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受注者は、</w:t>
      </w:r>
      <w:r w:rsidR="00200F9D" w:rsidRPr="001A643E">
        <w:rPr>
          <w:rFonts w:ascii="ＭＳ 明朝" w:hAnsi="ＭＳ 明朝" w:cs="ＭＳ 明朝" w:hint="eastAsia"/>
          <w:color w:val="auto"/>
          <w:sz w:val="22"/>
        </w:rPr>
        <w:t>工事現場内に搬入</w:t>
      </w:r>
      <w:r w:rsidRPr="001A643E">
        <w:rPr>
          <w:rFonts w:ascii="ＭＳ 明朝" w:hAnsi="ＭＳ 明朝" w:cs="ＭＳ 明朝" w:hint="eastAsia"/>
          <w:color w:val="auto"/>
          <w:sz w:val="22"/>
          <w:szCs w:val="22"/>
        </w:rPr>
        <w:t>した工事材料を、監督職員の承諾を受けないで工事現場外に搬出してはならない。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受注者は、</w:t>
      </w:r>
      <w:r w:rsidR="005C5FDC" w:rsidRPr="001A643E">
        <w:rPr>
          <w:rFonts w:ascii="ＭＳ 明朝" w:hAnsi="ＭＳ 明朝" w:cs="ＭＳ 明朝" w:hint="eastAsia"/>
          <w:color w:val="auto"/>
          <w:sz w:val="22"/>
        </w:rPr>
        <w:t>前項の規定にかかわらず、第２項</w:t>
      </w:r>
      <w:r w:rsidRPr="001A643E">
        <w:rPr>
          <w:rFonts w:ascii="ＭＳ 明朝" w:hAnsi="ＭＳ 明朝" w:cs="ＭＳ 明朝" w:hint="eastAsia"/>
          <w:color w:val="auto"/>
          <w:sz w:val="22"/>
          <w:szCs w:val="22"/>
        </w:rPr>
        <w:t>の検査の結果、不合格と決定された工事材料については、当該決定を受けた日から７日以内に工事現場外に搬出しなければならない。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（監督職員の立会い及び工事記録の整備等）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受注者は、設計図書において監督職員の立会いの上施工するものと指定された工事については、当該立会いを受けて施工しなければならない。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監督職員は、受注者から第１項又は第２項の立会い又は見本検査を請求されたときは、当該請求を受けた日から７日以内に応じなければならない。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lastRenderedPageBreak/>
        <w:t>６　第１項、第３項又は前項の場合において、見本検査又は見本若しくは工事写真等の記録の整備に直接要する費用は、受注者の負担とする。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w:t>
      </w: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（支給材料及び貸与品）</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15</w:t>
      </w:r>
      <w:r w:rsidRPr="001A643E">
        <w:rPr>
          <w:rFonts w:ascii="ＭＳ 明朝" w:hAnsi="ＭＳ 明朝" w:cs="ＭＳ 明朝" w:hint="eastAsia"/>
          <w:color w:val="auto"/>
          <w:sz w:val="22"/>
          <w:szCs w:val="22"/>
        </w:rPr>
        <w:t>条　発注者が受注者に支給する工事材料（以下「支給材料」という。）及び貸与する建設機械器具（以下「貸与品」という。）の品名、数量、品質、規格又は性能、引渡場所及び引渡時期は、設計図書に定めるところによ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受注者は、支給材料又は貸与品の引渡しを受けたときは、引渡しの日から７日以内に、発注者に受領書又は借用書を提出しなければならない。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発注者は、前項に規定するほか、必要があると認めるときは、支給材料又は貸与品の品名、数量、品質、規格若しくは性能、引渡場所又は引渡時期を変更することができる。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７　発注者は、前２項の場合において、必要があると認められるときは工期若しくは請負代金額を変更し、又は受注者に損害を及ぼしたときは必要な費用を負担しなければならない。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８　受注者は、支給材料及び貸与品を善良な管理者の注意をもって管理しなければならない。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９　受注者は、設計図書に定めるところにより、工事の完成、設計図書の変更等によって不用となった支給材料又は貸与品を発注者に返還しなければならない。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11</w:t>
      </w:r>
      <w:r w:rsidRPr="001A643E">
        <w:rPr>
          <w:rFonts w:ascii="ＭＳ 明朝" w:hAnsi="ＭＳ 明朝" w:cs="ＭＳ 明朝" w:hint="eastAsia"/>
          <w:color w:val="auto"/>
          <w:sz w:val="22"/>
          <w:szCs w:val="22"/>
        </w:rPr>
        <w:t xml:space="preserve">　受注者は、支給材料又は貸与品の使用方法が設計図書に明示されていないときは、監督職員の指示に従わなければならない。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（工事用地の確保等）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16</w:t>
      </w:r>
      <w:r w:rsidRPr="001A643E">
        <w:rPr>
          <w:rFonts w:ascii="ＭＳ 明朝" w:hAnsi="ＭＳ 明朝" w:cs="ＭＳ 明朝" w:hint="eastAsia"/>
          <w:color w:val="auto"/>
          <w:sz w:val="22"/>
          <w:szCs w:val="22"/>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２　受注者は、確保された工事用地等を善良な管理者の注意をもって管理しなければならない。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同じ。）があるときは、受注者は、当該物件を撤去するとともに、当該工事用地等を修復し、取り片付けて、発注者に明け渡さなけ</w:t>
      </w:r>
      <w:r w:rsidRPr="001A643E">
        <w:rPr>
          <w:rFonts w:ascii="ＭＳ 明朝" w:hAnsi="ＭＳ 明朝" w:cs="ＭＳ 明朝" w:hint="eastAsia"/>
          <w:color w:val="auto"/>
          <w:sz w:val="22"/>
          <w:szCs w:val="22"/>
        </w:rPr>
        <w:lastRenderedPageBreak/>
        <w:t>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第３項に規定する受注者のとるべき措置の期限、方法等については、発注者が受注者の意見を聴いて定める。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（設計図書不適合の場合の改造義務及び破壊検査等）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17</w:t>
      </w:r>
      <w:r w:rsidRPr="001A643E">
        <w:rPr>
          <w:rFonts w:ascii="ＭＳ 明朝" w:hAnsi="ＭＳ 明朝" w:cs="ＭＳ 明朝" w:hint="eastAsia"/>
          <w:color w:val="auto"/>
          <w:sz w:val="22"/>
          <w:szCs w:val="22"/>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監督職員は、受注者が第</w:t>
      </w:r>
      <w:r w:rsidRPr="001A643E">
        <w:rPr>
          <w:rFonts w:ascii="ＭＳ 明朝" w:hAnsi="ＭＳ 明朝" w:cs="ＭＳ 明朝"/>
          <w:color w:val="auto"/>
          <w:sz w:val="22"/>
          <w:szCs w:val="22"/>
        </w:rPr>
        <w:t>13</w:t>
      </w:r>
      <w:r w:rsidRPr="001A643E">
        <w:rPr>
          <w:rFonts w:ascii="ＭＳ 明朝" w:hAnsi="ＭＳ 明朝" w:cs="ＭＳ 明朝" w:hint="eastAsia"/>
          <w:color w:val="auto"/>
          <w:sz w:val="22"/>
          <w:szCs w:val="22"/>
        </w:rPr>
        <w:t>条第２項又は第</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条第１項から第３項までの規定に違反した場合において、必要があると認められるときは、工事の施工部分を破壊して検査することができる。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４　前２項の場合において、検査及び復旧に直接要する費用は、受注者の負担とする。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（条件変更等）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18</w:t>
      </w:r>
      <w:r w:rsidRPr="001A643E">
        <w:rPr>
          <w:rFonts w:ascii="ＭＳ 明朝" w:hAnsi="ＭＳ 明朝" w:cs="ＭＳ 明朝" w:hint="eastAsia"/>
          <w:color w:val="auto"/>
          <w:sz w:val="22"/>
          <w:szCs w:val="22"/>
        </w:rPr>
        <w:t>条　受注者は、工事の施工に当たり、次の各号のいずれかに該当する事実を発見したときは、その旨を直ちに監督職員に通知し、その確認を請求しなければならない。</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一　図面、仕様書、現場説明書及び現場説明に対する質問回答書が一致しないこと（これらの優先順位が定められている場合を除く。）。</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二　設計図書に誤謬又は脱漏があること。</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三　設計図書の表示が明確でないこと。</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四　工事現場の形状、地質、湧水等の状態、施工上の制約等設計図書に示された自然的又は人為的な施工条件と実際の工事現場が一致しないこと。</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五　設計図書で明示されていない施工条件について予期することのできない特別な状態が生じたこと。</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発注者は、受注者の意見を聴いて、調査の結果（これに対してとるべき措置を指示する必要があるときは、当該指示を含む。）をとりまとめ、調査の終了後</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４　前項の調査の結果において第１項の事実が確認された場合において、必要があると認められるときは、次の各号に掲げるところにより、設計図書の訂正又は変更を行わなければならない。　</w:t>
      </w:r>
    </w:p>
    <w:p w:rsidR="00B64AB8" w:rsidRPr="001A643E" w:rsidRDefault="00B64AB8" w:rsidP="00B64AB8">
      <w:pPr>
        <w:autoSpaceDE w:val="0"/>
        <w:autoSpaceDN w:val="0"/>
        <w:spacing w:line="320" w:lineRule="exact"/>
        <w:ind w:leftChars="112" w:left="862" w:hangingChars="300" w:hanging="66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一　第１項第１号から第３号までのいずれかに該当し設計図書を訂正する必要があるもの　</w:t>
      </w:r>
    </w:p>
    <w:p w:rsidR="00B64AB8" w:rsidRPr="001A643E" w:rsidRDefault="00B64AB8" w:rsidP="00B64AB8">
      <w:pPr>
        <w:autoSpaceDE w:val="0"/>
        <w:autoSpaceDN w:val="0"/>
        <w:spacing w:line="320" w:lineRule="exact"/>
        <w:ind w:leftChars="234" w:left="861"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lastRenderedPageBreak/>
        <w:t>発注者が行う。</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二　第１項第４号又は第５号に該当し設計図書を変更する場合で工事目的物の変更を伴うもの　発注者が行う。</w:t>
      </w:r>
    </w:p>
    <w:p w:rsidR="00B64AB8" w:rsidRPr="001A643E" w:rsidRDefault="00B64AB8" w:rsidP="00B64AB8">
      <w:pPr>
        <w:autoSpaceDE w:val="0"/>
        <w:autoSpaceDN w:val="0"/>
        <w:spacing w:line="320" w:lineRule="exact"/>
        <w:ind w:left="7260" w:hangingChars="3300" w:hanging="726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三　第１項第４号又は第５号に該当し設計図書を変更する場合で工事目的物の変更を伴わな</w:t>
      </w:r>
    </w:p>
    <w:p w:rsidR="00B64AB8" w:rsidRPr="001A643E" w:rsidRDefault="00B64AB8" w:rsidP="00B64AB8">
      <w:pPr>
        <w:autoSpaceDE w:val="0"/>
        <w:autoSpaceDN w:val="0"/>
        <w:spacing w:line="320" w:lineRule="exact"/>
        <w:ind w:leftChars="224" w:left="7223" w:hangingChars="3100" w:hanging="6820"/>
        <w:rPr>
          <w:rFonts w:ascii="ＭＳ 明朝" w:hAnsi="ＭＳ 明朝"/>
          <w:color w:val="auto"/>
          <w:sz w:val="22"/>
          <w:szCs w:val="22"/>
        </w:rPr>
      </w:pPr>
      <w:r w:rsidRPr="001A643E">
        <w:rPr>
          <w:rFonts w:ascii="ＭＳ 明朝" w:hAnsi="ＭＳ 明朝" w:cs="ＭＳ 明朝" w:hint="eastAsia"/>
          <w:color w:val="auto"/>
          <w:sz w:val="22"/>
          <w:szCs w:val="22"/>
        </w:rPr>
        <w:t xml:space="preserve">いもの　発注者と受注者とが協議して発注者が行う。　　　　　　　　　　　　　　　</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（設計図書の変更）</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19</w:t>
      </w:r>
      <w:r w:rsidRPr="001A643E">
        <w:rPr>
          <w:rFonts w:ascii="ＭＳ 明朝" w:hAnsi="ＭＳ 明朝" w:cs="ＭＳ 明朝" w:hint="eastAsia"/>
          <w:color w:val="auto"/>
          <w:sz w:val="22"/>
          <w:szCs w:val="22"/>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tabs>
          <w:tab w:val="left" w:pos="4536"/>
        </w:tabs>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（工事の中止）</w:t>
      </w:r>
      <w:r w:rsidRPr="001A643E">
        <w:rPr>
          <w:rFonts w:ascii="ＭＳ 明朝" w:hAnsi="ＭＳ 明朝" w:cs="ＭＳ 明朝"/>
          <w:color w:val="auto"/>
          <w:sz w:val="22"/>
          <w:szCs w:val="22"/>
        </w:rPr>
        <w:tab/>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20</w:t>
      </w:r>
      <w:r w:rsidRPr="001A643E">
        <w:rPr>
          <w:rFonts w:ascii="ＭＳ 明朝" w:hAnsi="ＭＳ 明朝" w:cs="ＭＳ 明朝" w:hint="eastAsia"/>
          <w:color w:val="auto"/>
          <w:sz w:val="22"/>
          <w:szCs w:val="22"/>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発注者は、前項の規定によるほか、必要があると認めるときは、工事の中止内容を受注者に通知して、工事の全部又は一部の施工を一時中止させることができる。</w:t>
      </w:r>
    </w:p>
    <w:p w:rsidR="00B64AB8" w:rsidRPr="001A643E" w:rsidRDefault="00B64AB8" w:rsidP="006D300D">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s="ＭＳ 明朝"/>
          <w:color w:val="auto"/>
          <w:sz w:val="22"/>
          <w:szCs w:val="22"/>
        </w:rPr>
      </w:pP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（受注者の請求による工期の延長）</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21</w:t>
      </w:r>
      <w:r w:rsidRPr="001A643E">
        <w:rPr>
          <w:rFonts w:ascii="ＭＳ 明朝" w:hAnsi="ＭＳ 明朝" w:cs="ＭＳ 明朝" w:hint="eastAsia"/>
          <w:color w:val="auto"/>
          <w:sz w:val="22"/>
          <w:szCs w:val="22"/>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（発注者の請求による工期の短縮等）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22</w:t>
      </w:r>
      <w:r w:rsidRPr="001A643E">
        <w:rPr>
          <w:rFonts w:ascii="ＭＳ 明朝" w:hAnsi="ＭＳ 明朝" w:cs="ＭＳ 明朝" w:hint="eastAsia"/>
          <w:color w:val="auto"/>
          <w:sz w:val="22"/>
          <w:szCs w:val="22"/>
        </w:rPr>
        <w:t>条　発注者は、特別の理由により工期を短縮する必要があるときは、工期の短縮変更を受注者に請求することができる。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発注者は、前項の場合において、必要があると認められるときは請負代金額を変更し、又は受注者に損害を及ぼしたときは必要な費用を負担しなければならない。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lastRenderedPageBreak/>
        <w:t xml:space="preserve">　（工期の変更方法）</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23</w:t>
      </w:r>
      <w:r w:rsidRPr="001A643E">
        <w:rPr>
          <w:rFonts w:ascii="ＭＳ 明朝" w:hAnsi="ＭＳ 明朝" w:cs="ＭＳ 明朝" w:hint="eastAsia"/>
          <w:color w:val="auto"/>
          <w:sz w:val="22"/>
          <w:szCs w:val="22"/>
        </w:rPr>
        <w:t>条　工期の変更については、発注者と受注者とが協議して定める。ただし、協議開始の日から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前項の協議開始の日については、発注者が受注者の意見を聴いて定め、受注者に通知するものとする。ただし、発注者が工期の変更事由が生じた日（第</w:t>
      </w:r>
      <w:r w:rsidRPr="001A643E">
        <w:rPr>
          <w:rFonts w:ascii="ＭＳ 明朝" w:hAnsi="ＭＳ 明朝" w:cs="ＭＳ 明朝"/>
          <w:color w:val="auto"/>
          <w:sz w:val="22"/>
          <w:szCs w:val="22"/>
        </w:rPr>
        <w:t>2</w:t>
      </w:r>
      <w:r w:rsidRPr="001A643E">
        <w:rPr>
          <w:rFonts w:ascii="ＭＳ 明朝" w:hAnsi="ＭＳ 明朝" w:cs="ＭＳ 明朝" w:hint="eastAsia"/>
          <w:color w:val="auto"/>
          <w:sz w:val="22"/>
          <w:szCs w:val="22"/>
        </w:rPr>
        <w:t>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（請負代金額の変更方法等）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24</w:t>
      </w:r>
      <w:r w:rsidRPr="001A643E">
        <w:rPr>
          <w:rFonts w:ascii="ＭＳ 明朝" w:hAnsi="ＭＳ 明朝" w:cs="ＭＳ 明朝" w:hint="eastAsia"/>
          <w:color w:val="auto"/>
          <w:sz w:val="22"/>
          <w:szCs w:val="22"/>
        </w:rPr>
        <w:t>条　請負代金額の変更については、発注者と受注者とが協議して定める。ただし、協議開始の日から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この契約書の規定により、受注者が増加費用を必要とした場合又は損害を受けた場合に発注者が負担する必要な費用の額については、発注者と受注者とが協議して定める。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（賃金又は物価の変動に基づく請負代金額の変更）</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25</w:t>
      </w:r>
      <w:r w:rsidRPr="001A643E">
        <w:rPr>
          <w:rFonts w:ascii="ＭＳ 明朝" w:hAnsi="ＭＳ 明朝" w:cs="ＭＳ 明朝" w:hint="eastAsia"/>
          <w:color w:val="auto"/>
          <w:sz w:val="22"/>
          <w:szCs w:val="22"/>
        </w:rPr>
        <w:t>条　発注者又は受注者は、工期内で請負契約締結の日から</w:t>
      </w: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月を経過した後に日本国内における賃金水準又は物価水準の変動により請負代金額が不適当となったと認めたときは、相手方に対して請負代金額の変更を請求することができる。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1A643E">
        <w:rPr>
          <w:rFonts w:ascii="ＭＳ 明朝" w:hAnsi="ＭＳ 明朝" w:cs="ＭＳ 明朝"/>
          <w:color w:val="auto"/>
          <w:sz w:val="22"/>
          <w:szCs w:val="22"/>
        </w:rPr>
        <w:t>1000</w:t>
      </w:r>
      <w:r w:rsidRPr="001A643E">
        <w:rPr>
          <w:rFonts w:ascii="ＭＳ 明朝" w:hAnsi="ＭＳ 明朝" w:cs="ＭＳ 明朝" w:hint="eastAsia"/>
          <w:color w:val="auto"/>
          <w:sz w:val="22"/>
          <w:szCs w:val="22"/>
        </w:rPr>
        <w:t>分の</w:t>
      </w:r>
      <w:r w:rsidRPr="001A643E">
        <w:rPr>
          <w:rFonts w:ascii="ＭＳ 明朝" w:hAnsi="ＭＳ 明朝" w:cs="ＭＳ 明朝"/>
          <w:color w:val="auto"/>
          <w:sz w:val="22"/>
          <w:szCs w:val="22"/>
        </w:rPr>
        <w:t>15</w:t>
      </w:r>
      <w:r w:rsidRPr="001A643E">
        <w:rPr>
          <w:rFonts w:ascii="ＭＳ 明朝" w:hAnsi="ＭＳ 明朝" w:cs="ＭＳ 明朝" w:hint="eastAsia"/>
          <w:color w:val="auto"/>
          <w:sz w:val="22"/>
          <w:szCs w:val="22"/>
        </w:rPr>
        <w:t>を超える額につき、請負代金額の変更に応じなければならない。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変動前残工事代金額及び変動後残工事代金額は、請求のあった日を基準とし、物価指数等に基づき発注者と受注者とが協議して定める。ただし、協議開始の日から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日以内に協議が整わない場合にあっては、発注者が定め、受注者に通知する。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７　前２項の場合において、請負代金額の変更額については、発注者と受注者とが協議して定める。ただし、協議開始の日から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日以内に協議が整わない場合にあっては、発注者が定め、受注者に通知する。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w:t>
      </w:r>
      <w:r w:rsidRPr="001A643E">
        <w:rPr>
          <w:rFonts w:ascii="ＭＳ 明朝" w:hAnsi="ＭＳ 明朝" w:cs="ＭＳ 明朝" w:hint="eastAsia"/>
          <w:color w:val="auto"/>
          <w:sz w:val="22"/>
          <w:szCs w:val="22"/>
        </w:rPr>
        <w:lastRenderedPageBreak/>
        <w:t>を定め、発注者に通知することができる。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（臨機の措置）</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26</w:t>
      </w:r>
      <w:r w:rsidRPr="001A643E">
        <w:rPr>
          <w:rFonts w:ascii="ＭＳ 明朝" w:hAnsi="ＭＳ 明朝" w:cs="ＭＳ 明朝" w:hint="eastAsia"/>
          <w:color w:val="auto"/>
          <w:sz w:val="22"/>
          <w:szCs w:val="22"/>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前項の場合においては、受注者は、そのとった措置の内容を監督職員に直ちに通知しなければならない。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監督職員は、災害防止その他工事の施工上特に必要があると認めるときは、受注者に対して臨機の措置をとることを請求することができる。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（一般的損害）</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27</w:t>
      </w:r>
      <w:r w:rsidRPr="001A643E">
        <w:rPr>
          <w:rFonts w:ascii="ＭＳ 明朝" w:hAnsi="ＭＳ 明朝" w:cs="ＭＳ 明朝" w:hint="eastAsia"/>
          <w:color w:val="auto"/>
          <w:sz w:val="22"/>
          <w:szCs w:val="22"/>
        </w:rPr>
        <w:t>条　工事目的物の引渡し前に、工事目的物又は工事材料について生じた損害その他工事の施工に関して生じた損害（次条第１項若しくは第２項又は第</w:t>
      </w:r>
      <w:r w:rsidR="003B29C4" w:rsidRPr="001A643E">
        <w:rPr>
          <w:rFonts w:ascii="ＭＳ 明朝" w:hAnsi="ＭＳ 明朝" w:cs="ＭＳ 明朝"/>
          <w:color w:val="auto"/>
          <w:sz w:val="22"/>
          <w:szCs w:val="22"/>
        </w:rPr>
        <w:t>29</w:t>
      </w:r>
      <w:r w:rsidRPr="001A643E">
        <w:rPr>
          <w:rFonts w:ascii="ＭＳ 明朝" w:hAnsi="ＭＳ 明朝" w:cs="ＭＳ 明朝" w:hint="eastAsia"/>
          <w:color w:val="auto"/>
          <w:sz w:val="22"/>
          <w:szCs w:val="22"/>
        </w:rPr>
        <w:t>条第１項に規定する損害を除く。）については、受注者がその費用を負担する。ただし、その損害（第</w:t>
      </w:r>
      <w:r w:rsidR="006D300D" w:rsidRPr="001A643E">
        <w:rPr>
          <w:rFonts w:ascii="ＭＳ 明朝" w:hAnsi="ＭＳ 明朝" w:cs="ＭＳ 明朝" w:hint="eastAsia"/>
          <w:color w:val="auto"/>
          <w:sz w:val="22"/>
          <w:szCs w:val="22"/>
        </w:rPr>
        <w:t>58</w:t>
      </w:r>
      <w:r w:rsidRPr="001A643E">
        <w:rPr>
          <w:rFonts w:ascii="ＭＳ 明朝" w:hAnsi="ＭＳ 明朝" w:cs="ＭＳ 明朝" w:hint="eastAsia"/>
          <w:color w:val="auto"/>
          <w:sz w:val="22"/>
          <w:szCs w:val="22"/>
        </w:rPr>
        <w:t>条第１項の規定により付された保険等によりてん補された部分を除く。）のうち発注者の責めに帰すべき事由により生じたものについては、発注者が負担する。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（第三者に及ぼした損害）</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28</w:t>
      </w:r>
      <w:r w:rsidRPr="001A643E">
        <w:rPr>
          <w:rFonts w:ascii="ＭＳ 明朝" w:hAnsi="ＭＳ 明朝" w:cs="ＭＳ 明朝" w:hint="eastAsia"/>
          <w:color w:val="auto"/>
          <w:sz w:val="22"/>
          <w:szCs w:val="22"/>
        </w:rPr>
        <w:t>条　工事の施工について第三者に損害を及ぼしたときは、受注者がその損害を賠償しなければならない。ただし、その損害（第</w:t>
      </w:r>
      <w:r w:rsidR="006D300D" w:rsidRPr="001A643E">
        <w:rPr>
          <w:rFonts w:ascii="ＭＳ 明朝" w:hAnsi="ＭＳ 明朝" w:cs="ＭＳ 明朝" w:hint="eastAsia"/>
          <w:color w:val="auto"/>
          <w:sz w:val="22"/>
          <w:szCs w:val="22"/>
        </w:rPr>
        <w:t>58</w:t>
      </w:r>
      <w:r w:rsidRPr="001A643E">
        <w:rPr>
          <w:rFonts w:ascii="ＭＳ 明朝" w:hAnsi="ＭＳ 明朝" w:cs="ＭＳ 明朝" w:hint="eastAsia"/>
          <w:color w:val="auto"/>
          <w:sz w:val="22"/>
          <w:szCs w:val="22"/>
        </w:rPr>
        <w:t>条第１項の規定により付された保険等によりてん補された部分を除く。以下この条において同じ。）のうち発注者の責めに帰すべき事由により生じたものについては、発注者が負担する。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前２項の場合その他工事の施工について第三者との間に紛争を生じた場合においては、発注者及び受注者は協力してその処理解決に当たるものとする。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（不可抗力による損害）</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29</w:t>
      </w:r>
      <w:r w:rsidRPr="001A643E">
        <w:rPr>
          <w:rFonts w:ascii="ＭＳ 明朝" w:hAnsi="ＭＳ 明朝" w:cs="ＭＳ 明朝" w:hint="eastAsia"/>
          <w:color w:val="auto"/>
          <w:sz w:val="22"/>
          <w:szCs w:val="22"/>
        </w:rPr>
        <w:t>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5C5FDC" w:rsidRPr="001A643E">
        <w:rPr>
          <w:rFonts w:ascii="ＭＳ 明朝" w:hAnsi="ＭＳ 明朝" w:cs="ＭＳ 明朝" w:hint="eastAsia"/>
          <w:color w:val="auto"/>
          <w:sz w:val="22"/>
        </w:rPr>
        <w:t>（以下この条において「工事目的物等」という。）</w:t>
      </w:r>
      <w:r w:rsidRPr="001A643E">
        <w:rPr>
          <w:rFonts w:ascii="ＭＳ 明朝" w:hAnsi="ＭＳ 明朝" w:cs="ＭＳ 明朝" w:hint="eastAsia"/>
          <w:color w:val="auto"/>
          <w:sz w:val="22"/>
          <w:szCs w:val="22"/>
        </w:rPr>
        <w:t>に損害が生じたときは、受注者は、その事実の発生後直ちにその状況を発注者に通知しなければならない。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発注者は、前項の規定による通知を受けたときは、直ちに調査を行い、同項の損害（受注者が善良な管理者の注意義務を怠ったことに基づくもの及び第</w:t>
      </w:r>
      <w:r w:rsidR="006D300D" w:rsidRPr="001A643E">
        <w:rPr>
          <w:rFonts w:ascii="ＭＳ 明朝" w:hAnsi="ＭＳ 明朝" w:cs="ＭＳ 明朝" w:hint="eastAsia"/>
          <w:color w:val="auto"/>
          <w:sz w:val="22"/>
          <w:szCs w:val="22"/>
        </w:rPr>
        <w:t>58</w:t>
      </w:r>
      <w:r w:rsidRPr="001A643E">
        <w:rPr>
          <w:rFonts w:ascii="ＭＳ 明朝" w:hAnsi="ＭＳ 明朝" w:cs="ＭＳ 明朝" w:hint="eastAsia"/>
          <w:color w:val="auto"/>
          <w:sz w:val="22"/>
          <w:szCs w:val="22"/>
        </w:rPr>
        <w:t>条第１項の規定により付された保険等によりてん補された部分を除く。以下この条において「損害」という。）の状況を確認し、その結果を受注者に通知しなければならない。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lastRenderedPageBreak/>
        <w:t>３　受注者は、前項の規定により損害の状況が確認されたときは、損害による費用の負担を発注者に請求することができる。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発注者は、前項の規定により受注者から損害による費用の負担の請求があったときは、当該損害の額（</w:t>
      </w:r>
      <w:r w:rsidR="005C5FDC" w:rsidRPr="001A643E">
        <w:rPr>
          <w:rFonts w:ascii="ＭＳ 明朝" w:hAnsi="ＭＳ 明朝" w:cs="ＭＳ 明朝" w:hint="eastAsia"/>
          <w:color w:val="auto"/>
          <w:sz w:val="22"/>
        </w:rPr>
        <w:t>工事目的物等</w:t>
      </w:r>
      <w:r w:rsidRPr="001A643E">
        <w:rPr>
          <w:rFonts w:ascii="ＭＳ 明朝" w:hAnsi="ＭＳ 明朝" w:cs="ＭＳ 明朝" w:hint="eastAsia"/>
          <w:color w:val="auto"/>
          <w:sz w:val="22"/>
          <w:szCs w:val="22"/>
        </w:rPr>
        <w:t>であって第</w:t>
      </w:r>
      <w:r w:rsidRPr="001A643E">
        <w:rPr>
          <w:rFonts w:ascii="ＭＳ 明朝" w:hAnsi="ＭＳ 明朝" w:cs="ＭＳ 明朝"/>
          <w:color w:val="auto"/>
          <w:sz w:val="22"/>
          <w:szCs w:val="22"/>
        </w:rPr>
        <w:t>13</w:t>
      </w:r>
      <w:r w:rsidRPr="001A643E">
        <w:rPr>
          <w:rFonts w:ascii="ＭＳ 明朝" w:hAnsi="ＭＳ 明朝" w:cs="ＭＳ 明朝" w:hint="eastAsia"/>
          <w:color w:val="auto"/>
          <w:sz w:val="22"/>
          <w:szCs w:val="22"/>
        </w:rPr>
        <w:t>条第２項、第</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条第１項若しくは第２項又は第</w:t>
      </w:r>
      <w:r w:rsidR="003B29C4" w:rsidRPr="001A643E">
        <w:rPr>
          <w:rFonts w:ascii="ＭＳ 明朝" w:hAnsi="ＭＳ 明朝" w:cs="ＭＳ 明朝"/>
          <w:color w:val="auto"/>
          <w:sz w:val="22"/>
          <w:szCs w:val="22"/>
        </w:rPr>
        <w:t>38</w:t>
      </w:r>
      <w:r w:rsidRPr="001A643E">
        <w:rPr>
          <w:rFonts w:ascii="ＭＳ 明朝" w:hAnsi="ＭＳ 明朝" w:cs="ＭＳ 明朝" w:hint="eastAsia"/>
          <w:color w:val="auto"/>
          <w:sz w:val="22"/>
          <w:szCs w:val="22"/>
        </w:rPr>
        <w:t>条第３項の規定による検査、立会いその他受注者の工事に関する記録等により確認することができるものに係る</w:t>
      </w:r>
      <w:r w:rsidR="005C5FDC" w:rsidRPr="001A643E">
        <w:rPr>
          <w:rFonts w:ascii="ＭＳ 明朝" w:hAnsi="ＭＳ 明朝" w:cs="ＭＳ 明朝" w:hint="eastAsia"/>
          <w:color w:val="auto"/>
          <w:sz w:val="22"/>
        </w:rPr>
        <w:t>損害の</w:t>
      </w:r>
      <w:r w:rsidRPr="001A643E">
        <w:rPr>
          <w:rFonts w:ascii="ＭＳ 明朝" w:hAnsi="ＭＳ 明朝" w:cs="ＭＳ 明朝" w:hint="eastAsia"/>
          <w:color w:val="auto"/>
          <w:sz w:val="22"/>
          <w:szCs w:val="22"/>
        </w:rPr>
        <w:t>額に限る。）及び当該損害の取片付けに要する費用の額の合計額（</w:t>
      </w:r>
      <w:r w:rsidR="005C5FDC" w:rsidRPr="001A643E">
        <w:rPr>
          <w:rFonts w:ascii="ＭＳ 明朝" w:hAnsi="ＭＳ 明朝" w:cs="ＭＳ 明朝" w:hint="eastAsia"/>
          <w:color w:val="auto"/>
          <w:sz w:val="22"/>
        </w:rPr>
        <w:t>以下この条において</w:t>
      </w:r>
      <w:r w:rsidRPr="001A643E">
        <w:rPr>
          <w:rFonts w:ascii="ＭＳ 明朝" w:hAnsi="ＭＳ 明朝" w:cs="ＭＳ 明朝" w:hint="eastAsia"/>
          <w:color w:val="auto"/>
          <w:sz w:val="22"/>
          <w:szCs w:val="22"/>
        </w:rPr>
        <w:t>「損害合計額」という。）のうち請負代金額の</w:t>
      </w:r>
      <w:r w:rsidRPr="001A643E">
        <w:rPr>
          <w:rFonts w:ascii="ＭＳ 明朝" w:hAnsi="ＭＳ 明朝" w:cs="ＭＳ 明朝"/>
          <w:color w:val="auto"/>
          <w:sz w:val="22"/>
          <w:szCs w:val="22"/>
        </w:rPr>
        <w:t>100</w:t>
      </w:r>
      <w:r w:rsidRPr="001A643E">
        <w:rPr>
          <w:rFonts w:ascii="ＭＳ 明朝" w:hAnsi="ＭＳ 明朝" w:cs="ＭＳ 明朝" w:hint="eastAsia"/>
          <w:color w:val="auto"/>
          <w:sz w:val="22"/>
          <w:szCs w:val="22"/>
        </w:rPr>
        <w:t>分の１を超える額を負担しなければならない。</w:t>
      </w:r>
      <w:r w:rsidR="005C5FDC" w:rsidRPr="001A643E">
        <w:rPr>
          <w:rFonts w:ascii="ＭＳ 明朝" w:hAnsi="ＭＳ 明朝" w:cs="ＭＳ 明朝" w:hint="eastAsia"/>
          <w:color w:val="auto"/>
          <w:sz w:val="22"/>
        </w:rPr>
        <w:t>だだし、災害応急対策又は災害復旧に関する工事における損害については、発注者が損害合計額を負担するものとする。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損害の額は、次の各号に掲げる損害につき、それぞれ当該各号に定めるところにより、算定する。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一　工事目的物に関する損害</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損害を受けた工事目的物に相応する請負代金額とし、残存価値がある場合にはその評価額を差し引いた額とする。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二　工事材料に関する損害</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損害を受けた工事材料で通常妥当と認められるものに相応する請負代金額とし、残存価値がある場合にはその評価額を差し引いた額とする。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三　仮設物又は建設機械器具に関する損害</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数次にわたる不可抗力により損害合計額が累積した場合における第二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1A643E">
        <w:rPr>
          <w:rFonts w:ascii="ＭＳ 明朝" w:hAnsi="ＭＳ 明朝" w:cs="ＭＳ 明朝"/>
          <w:color w:val="auto"/>
          <w:sz w:val="22"/>
          <w:szCs w:val="22"/>
        </w:rPr>
        <w:t>100</w:t>
      </w:r>
      <w:r w:rsidRPr="001A643E">
        <w:rPr>
          <w:rFonts w:ascii="ＭＳ 明朝" w:hAnsi="ＭＳ 明朝" w:cs="ＭＳ 明朝" w:hint="eastAsia"/>
          <w:color w:val="auto"/>
          <w:sz w:val="22"/>
          <w:szCs w:val="22"/>
        </w:rPr>
        <w:t>分の１を超える額」とあるのは「請負代金額の</w:t>
      </w:r>
      <w:r w:rsidRPr="001A643E">
        <w:rPr>
          <w:rFonts w:ascii="ＭＳ 明朝" w:hAnsi="ＭＳ 明朝" w:cs="ＭＳ 明朝"/>
          <w:color w:val="auto"/>
          <w:sz w:val="22"/>
          <w:szCs w:val="22"/>
        </w:rPr>
        <w:t>100</w:t>
      </w:r>
      <w:r w:rsidRPr="001A643E">
        <w:rPr>
          <w:rFonts w:ascii="ＭＳ 明朝" w:hAnsi="ＭＳ 明朝" w:cs="ＭＳ 明朝" w:hint="eastAsia"/>
          <w:color w:val="auto"/>
          <w:sz w:val="22"/>
          <w:szCs w:val="22"/>
        </w:rPr>
        <w:t>分の１を超える額から既に負担した額を差し引いた額」</w:t>
      </w:r>
      <w:r w:rsidR="005C5FDC" w:rsidRPr="001A643E">
        <w:rPr>
          <w:rFonts w:ascii="ＭＳ 明朝" w:hAnsi="ＭＳ 明朝" w:cs="ＭＳ 明朝" w:hint="eastAsia"/>
          <w:color w:val="auto"/>
          <w:sz w:val="22"/>
        </w:rPr>
        <w:t>と、「損害合計額を」とあるのは「損害合計額から既に負担した額を差し引いた額を」として</w:t>
      </w:r>
      <w:r w:rsidRPr="001A643E">
        <w:rPr>
          <w:rFonts w:ascii="ＭＳ 明朝" w:hAnsi="ＭＳ 明朝" w:cs="ＭＳ 明朝" w:hint="eastAsia"/>
          <w:color w:val="auto"/>
          <w:sz w:val="22"/>
          <w:szCs w:val="22"/>
        </w:rPr>
        <w:t>同項を適用する。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（請負代金額の変更に代える設計図書の変更）</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30</w:t>
      </w:r>
      <w:r w:rsidRPr="001A643E">
        <w:rPr>
          <w:rFonts w:ascii="ＭＳ 明朝" w:hAnsi="ＭＳ 明朝" w:cs="ＭＳ 明朝" w:hint="eastAsia"/>
          <w:color w:val="auto"/>
          <w:sz w:val="22"/>
          <w:szCs w:val="22"/>
        </w:rPr>
        <w:t>条　発注者は、第８条、第</w:t>
      </w:r>
      <w:r w:rsidRPr="001A643E">
        <w:rPr>
          <w:rFonts w:ascii="ＭＳ 明朝" w:hAnsi="ＭＳ 明朝" w:cs="ＭＳ 明朝"/>
          <w:color w:val="auto"/>
          <w:sz w:val="22"/>
          <w:szCs w:val="22"/>
        </w:rPr>
        <w:t>15</w:t>
      </w:r>
      <w:r w:rsidRPr="001A643E">
        <w:rPr>
          <w:rFonts w:ascii="ＭＳ 明朝" w:hAnsi="ＭＳ 明朝" w:cs="ＭＳ 明朝" w:hint="eastAsia"/>
          <w:color w:val="auto"/>
          <w:sz w:val="22"/>
          <w:szCs w:val="22"/>
        </w:rPr>
        <w:t>条、第</w:t>
      </w:r>
      <w:r w:rsidRPr="001A643E">
        <w:rPr>
          <w:rFonts w:ascii="ＭＳ 明朝" w:hAnsi="ＭＳ 明朝" w:cs="ＭＳ 明朝"/>
          <w:color w:val="auto"/>
          <w:sz w:val="22"/>
          <w:szCs w:val="22"/>
        </w:rPr>
        <w:t>17</w:t>
      </w:r>
      <w:r w:rsidRPr="001A643E">
        <w:rPr>
          <w:rFonts w:ascii="ＭＳ 明朝" w:hAnsi="ＭＳ 明朝" w:cs="ＭＳ 明朝" w:hint="eastAsia"/>
          <w:color w:val="auto"/>
          <w:sz w:val="22"/>
          <w:szCs w:val="22"/>
        </w:rPr>
        <w:t>条から第</w:t>
      </w:r>
      <w:r w:rsidR="003B29C4" w:rsidRPr="001A643E">
        <w:rPr>
          <w:rFonts w:ascii="ＭＳ 明朝" w:hAnsi="ＭＳ 明朝" w:cs="ＭＳ 明朝" w:hint="eastAsia"/>
          <w:color w:val="auto"/>
          <w:sz w:val="22"/>
          <w:szCs w:val="22"/>
        </w:rPr>
        <w:t>22</w:t>
      </w:r>
      <w:r w:rsidRPr="001A643E">
        <w:rPr>
          <w:rFonts w:ascii="ＭＳ 明朝" w:hAnsi="ＭＳ 明朝" w:cs="ＭＳ 明朝" w:hint="eastAsia"/>
          <w:color w:val="auto"/>
          <w:sz w:val="22"/>
          <w:szCs w:val="22"/>
        </w:rPr>
        <w:t>条</w:t>
      </w:r>
      <w:r w:rsidR="003B29C4" w:rsidRPr="001A643E">
        <w:rPr>
          <w:rFonts w:ascii="ＭＳ 明朝" w:hAnsi="ＭＳ 明朝" w:cs="ＭＳ 明朝" w:hint="eastAsia"/>
          <w:color w:val="auto"/>
          <w:sz w:val="22"/>
          <w:szCs w:val="22"/>
        </w:rPr>
        <w:t>まで、</w:t>
      </w:r>
      <w:r w:rsidRPr="001A643E">
        <w:rPr>
          <w:rFonts w:ascii="ＭＳ 明朝" w:hAnsi="ＭＳ 明朝" w:cs="ＭＳ 明朝" w:hint="eastAsia"/>
          <w:color w:val="auto"/>
          <w:sz w:val="22"/>
          <w:szCs w:val="22"/>
        </w:rPr>
        <w:t>第</w:t>
      </w:r>
      <w:r w:rsidR="003B29C4" w:rsidRPr="001A643E">
        <w:rPr>
          <w:rFonts w:ascii="ＭＳ 明朝" w:hAnsi="ＭＳ 明朝" w:cs="ＭＳ 明朝"/>
          <w:color w:val="auto"/>
          <w:sz w:val="22"/>
          <w:szCs w:val="22"/>
        </w:rPr>
        <w:t>25</w:t>
      </w:r>
      <w:r w:rsidRPr="001A643E">
        <w:rPr>
          <w:rFonts w:ascii="ＭＳ 明朝" w:hAnsi="ＭＳ 明朝" w:cs="ＭＳ 明朝" w:hint="eastAsia"/>
          <w:color w:val="auto"/>
          <w:sz w:val="22"/>
          <w:szCs w:val="22"/>
        </w:rPr>
        <w:t>条から第</w:t>
      </w:r>
      <w:r w:rsidR="003B29C4" w:rsidRPr="001A643E">
        <w:rPr>
          <w:rFonts w:ascii="ＭＳ 明朝" w:hAnsi="ＭＳ 明朝" w:cs="ＭＳ 明朝"/>
          <w:color w:val="auto"/>
          <w:sz w:val="22"/>
          <w:szCs w:val="22"/>
        </w:rPr>
        <w:t>27</w:t>
      </w:r>
      <w:r w:rsidRPr="001A643E">
        <w:rPr>
          <w:rFonts w:ascii="ＭＳ 明朝" w:hAnsi="ＭＳ 明朝" w:cs="ＭＳ 明朝" w:hint="eastAsia"/>
          <w:color w:val="auto"/>
          <w:sz w:val="22"/>
          <w:szCs w:val="22"/>
        </w:rPr>
        <w:t>条まで、前条又は第</w:t>
      </w:r>
      <w:r w:rsidR="00D859F3" w:rsidRPr="001A643E">
        <w:rPr>
          <w:rFonts w:ascii="ＭＳ 明朝" w:hAnsi="ＭＳ 明朝" w:cs="ＭＳ 明朝"/>
          <w:color w:val="auto"/>
          <w:sz w:val="22"/>
          <w:szCs w:val="22"/>
        </w:rPr>
        <w:t>33</w:t>
      </w:r>
      <w:r w:rsidRPr="001A643E">
        <w:rPr>
          <w:rFonts w:ascii="ＭＳ 明朝" w:hAnsi="ＭＳ 明朝" w:cs="ＭＳ 明朝" w:hint="eastAsia"/>
          <w:color w:val="auto"/>
          <w:sz w:val="22"/>
          <w:szCs w:val="22"/>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前項の協議開始の日については、発注者が受注者の意見を聴いて定め、受注者に通知しなければならない。ただし、発注者が</w:t>
      </w:r>
      <w:r w:rsidR="005C5FDC" w:rsidRPr="001A643E">
        <w:rPr>
          <w:rFonts w:ascii="ＭＳ 明朝" w:hAnsi="ＭＳ 明朝" w:cs="ＭＳ 明朝" w:hint="eastAsia"/>
          <w:color w:val="auto"/>
          <w:sz w:val="22"/>
        </w:rPr>
        <w:t>同項の</w:t>
      </w:r>
      <w:r w:rsidRPr="001A643E">
        <w:rPr>
          <w:rFonts w:ascii="ＭＳ 明朝" w:hAnsi="ＭＳ 明朝" w:cs="ＭＳ 明朝" w:hint="eastAsia"/>
          <w:color w:val="auto"/>
          <w:sz w:val="22"/>
          <w:szCs w:val="22"/>
        </w:rPr>
        <w:t>請負代金額を増額すべき事由又は費用の負担すべき事由が生じた日から７日以内に協議開始の日を通知しない場合には、受注者は、協議開始の日を定め、発注者に通知することができる。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（検査及び引渡し）</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31</w:t>
      </w:r>
      <w:r w:rsidRPr="001A643E">
        <w:rPr>
          <w:rFonts w:ascii="ＭＳ 明朝" w:hAnsi="ＭＳ 明朝" w:cs="ＭＳ 明朝" w:hint="eastAsia"/>
          <w:color w:val="auto"/>
          <w:sz w:val="22"/>
          <w:szCs w:val="22"/>
        </w:rPr>
        <w:t>条　受注者は、工事を完成したときは、その旨を発注者に通知しなければならない。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発注者は、前項の規定による通知を受けたときは、通知を受けた日から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日以内に受注者の立会いの上、設計図書に定めるところにより、工事の完成を確認するための検査を完了し、</w:t>
      </w:r>
      <w:r w:rsidRPr="001A643E">
        <w:rPr>
          <w:rFonts w:ascii="ＭＳ 明朝" w:hAnsi="ＭＳ 明朝" w:cs="ＭＳ 明朝" w:hint="eastAsia"/>
          <w:color w:val="auto"/>
          <w:sz w:val="22"/>
          <w:szCs w:val="22"/>
        </w:rPr>
        <w:lastRenderedPageBreak/>
        <w:t>当該検査の結果を受注者に通知しなければならない。この場合において、発注者は、必要があると認められるときは、その理由を受注者に通知して、工事目的物を最小限度破壊して検査することができる。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３　前項の場合において、検査又は復旧に直接要する費用は、受注者の負担とする。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発注者は、第２項の検査によって工事の完成を確認した後、受注者が工事目的物の引渡しを申し出たときは、直ちに当該工事目的物の引渡しを受けなければならない。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（請負代金の支払い）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32</w:t>
      </w:r>
      <w:r w:rsidRPr="001A643E">
        <w:rPr>
          <w:rFonts w:ascii="ＭＳ 明朝" w:hAnsi="ＭＳ 明朝" w:cs="ＭＳ 明朝" w:hint="eastAsia"/>
          <w:color w:val="auto"/>
          <w:sz w:val="22"/>
          <w:szCs w:val="22"/>
        </w:rPr>
        <w:t>条　受注者は、前条第２項（同条第６項後段の規定により適用される場合を含む。第３項において同じ。）の検査に合格したときは、請負代金の支払いを請求することができる。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発注者は、前項の規定による請求があったときは、請求を受けた日から</w:t>
      </w:r>
      <w:r w:rsidRPr="001A643E">
        <w:rPr>
          <w:rFonts w:ascii="ＭＳ 明朝" w:hAnsi="ＭＳ 明朝" w:cs="ＭＳ 明朝"/>
          <w:color w:val="auto"/>
          <w:sz w:val="22"/>
          <w:szCs w:val="22"/>
        </w:rPr>
        <w:t>40</w:t>
      </w:r>
      <w:r w:rsidRPr="001A643E">
        <w:rPr>
          <w:rFonts w:ascii="ＭＳ 明朝" w:hAnsi="ＭＳ 明朝" w:cs="ＭＳ 明朝" w:hint="eastAsia"/>
          <w:color w:val="auto"/>
          <w:sz w:val="22"/>
          <w:szCs w:val="22"/>
        </w:rPr>
        <w:t>日以内に請負代金を支払わなければならない。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（部分使用）</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3</w:t>
      </w:r>
      <w:r w:rsidR="006D300D" w:rsidRPr="001A643E">
        <w:rPr>
          <w:rFonts w:ascii="ＭＳ 明朝" w:hAnsi="ＭＳ 明朝" w:cs="ＭＳ 明朝"/>
          <w:color w:val="auto"/>
          <w:sz w:val="22"/>
          <w:szCs w:val="22"/>
        </w:rPr>
        <w:t>3</w:t>
      </w:r>
      <w:r w:rsidRPr="001A643E">
        <w:rPr>
          <w:rFonts w:ascii="ＭＳ 明朝" w:hAnsi="ＭＳ 明朝" w:cs="ＭＳ 明朝" w:hint="eastAsia"/>
          <w:color w:val="auto"/>
          <w:sz w:val="22"/>
          <w:szCs w:val="22"/>
        </w:rPr>
        <w:t>条　発注者は、第</w:t>
      </w:r>
      <w:r w:rsidR="00D859F3" w:rsidRPr="001A643E">
        <w:rPr>
          <w:rFonts w:ascii="ＭＳ 明朝" w:hAnsi="ＭＳ 明朝" w:cs="ＭＳ 明朝"/>
          <w:color w:val="auto"/>
          <w:sz w:val="22"/>
          <w:szCs w:val="22"/>
        </w:rPr>
        <w:t>31</w:t>
      </w:r>
      <w:r w:rsidRPr="001A643E">
        <w:rPr>
          <w:rFonts w:ascii="ＭＳ 明朝" w:hAnsi="ＭＳ 明朝" w:cs="ＭＳ 明朝" w:hint="eastAsia"/>
          <w:color w:val="auto"/>
          <w:sz w:val="22"/>
          <w:szCs w:val="22"/>
        </w:rPr>
        <w:t>条第４項又は第５項の規定による引渡し前においても、工事目的物の全部又は一部を受注者の承諾を得て使用することができる。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前項の場合においては、発注者は、その使用部分を善良な管理者の注意をもって使用しなければならない。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発注者は、第１項の規定により工事目的物の全部又は一部を使用したことによって受注者に損害を及ぼしたときは、必要な費用を負担しなければならない。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（前金払）</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3</w:t>
      </w:r>
      <w:r w:rsidR="006D300D" w:rsidRPr="001A643E">
        <w:rPr>
          <w:rFonts w:ascii="ＭＳ 明朝" w:hAnsi="ＭＳ 明朝" w:cs="ＭＳ 明朝"/>
          <w:color w:val="auto"/>
          <w:sz w:val="22"/>
          <w:szCs w:val="22"/>
        </w:rPr>
        <w:t>4</w:t>
      </w:r>
      <w:r w:rsidRPr="001A643E">
        <w:rPr>
          <w:rFonts w:ascii="ＭＳ 明朝" w:hAnsi="ＭＳ 明朝" w:cs="ＭＳ 明朝" w:hint="eastAsia"/>
          <w:color w:val="auto"/>
          <w:sz w:val="22"/>
          <w:szCs w:val="22"/>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分の４（低入札要綱に定める調査を行い本契約を締結した場合</w:t>
      </w:r>
      <w:r w:rsidRPr="001A643E">
        <w:rPr>
          <w:rFonts w:ascii="ＭＳ 明朝" w:hAnsi="ＭＳ 明朝" w:hint="eastAsia"/>
          <w:color w:val="auto"/>
          <w:sz w:val="22"/>
        </w:rPr>
        <w:t>又は履行確実性評価試行要領に定める履行確実性確保価格を下回る価格で本契約を締結した場合</w:t>
      </w:r>
      <w:r w:rsidRPr="001A643E">
        <w:rPr>
          <w:rFonts w:ascii="ＭＳ 明朝" w:hAnsi="ＭＳ 明朝" w:cs="ＭＳ 明朝" w:hint="eastAsia"/>
          <w:color w:val="auto"/>
          <w:sz w:val="22"/>
          <w:szCs w:val="22"/>
        </w:rPr>
        <w:t>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分の２）以内の前払金の支払いを発注者に請求することができる。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発注者は、前項の規定による請求があったときは、請求を受けた日から</w:t>
      </w:r>
      <w:r w:rsidRPr="001A643E">
        <w:rPr>
          <w:rFonts w:ascii="ＭＳ 明朝" w:hAnsi="ＭＳ 明朝" w:cs="ＭＳ 明朝"/>
          <w:color w:val="auto"/>
          <w:sz w:val="22"/>
          <w:szCs w:val="22"/>
        </w:rPr>
        <w:t>20</w:t>
      </w:r>
      <w:r w:rsidRPr="001A643E">
        <w:rPr>
          <w:rFonts w:ascii="ＭＳ 明朝" w:hAnsi="ＭＳ 明朝" w:cs="ＭＳ 明朝" w:hint="eastAsia"/>
          <w:color w:val="auto"/>
          <w:sz w:val="22"/>
          <w:szCs w:val="22"/>
        </w:rPr>
        <w:t>日以内に前払金を</w:t>
      </w:r>
      <w:r w:rsidRPr="001A643E">
        <w:rPr>
          <w:rFonts w:ascii="ＭＳ 明朝" w:hAnsi="ＭＳ 明朝" w:hint="eastAsia"/>
          <w:color w:val="auto"/>
          <w:sz w:val="22"/>
          <w:szCs w:val="22"/>
        </w:rPr>
        <w:t>支払わ</w:t>
      </w:r>
      <w:r w:rsidRPr="001A643E">
        <w:rPr>
          <w:rFonts w:ascii="ＭＳ 明朝" w:hAnsi="ＭＳ 明朝" w:cs="ＭＳ 明朝" w:hint="eastAsia"/>
          <w:color w:val="auto"/>
          <w:sz w:val="22"/>
          <w:szCs w:val="22"/>
        </w:rPr>
        <w:t>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受注者は、請負代金額が著しく増額された場合においては、その増額後の請負代金額の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分の４（低入札要綱に定める調査を行い本契約を締結した場合</w:t>
      </w:r>
      <w:r w:rsidRPr="001A643E">
        <w:rPr>
          <w:rFonts w:ascii="ＭＳ 明朝" w:hAnsi="ＭＳ 明朝" w:hint="eastAsia"/>
          <w:color w:val="auto"/>
          <w:sz w:val="22"/>
        </w:rPr>
        <w:t>又は履行確実性評価試行要領に定める履行確実性確保価格を下回る価格で本契約を締結した場合</w:t>
      </w:r>
      <w:r w:rsidRPr="001A643E">
        <w:rPr>
          <w:rFonts w:ascii="ＭＳ 明朝" w:hAnsi="ＭＳ 明朝" w:cs="ＭＳ 明朝" w:hint="eastAsia"/>
          <w:color w:val="auto"/>
          <w:sz w:val="22"/>
          <w:szCs w:val="22"/>
        </w:rPr>
        <w:t>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分の２）から受領済みの前払金額を差し引いた額に相当する額の範囲内で前払金の支払いを請求することができ</w:t>
      </w:r>
      <w:r w:rsidRPr="001A643E">
        <w:rPr>
          <w:rFonts w:ascii="ＭＳ 明朝" w:hAnsi="ＭＳ 明朝" w:cs="ＭＳ 明朝" w:hint="eastAsia"/>
          <w:color w:val="auto"/>
          <w:sz w:val="22"/>
          <w:szCs w:val="22"/>
        </w:rPr>
        <w:lastRenderedPageBreak/>
        <w:t>る。この場合においては、前項の規定を準用する。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受注者は、請負代金額が著しく減額された場合において、受領済みの前払金額が減額後の請負代金額の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分の５（低入札要綱に定める調査を行い本契約を締結した場合</w:t>
      </w:r>
      <w:r w:rsidRPr="001A643E">
        <w:rPr>
          <w:rFonts w:ascii="ＭＳ 明朝" w:hAnsi="ＭＳ 明朝" w:hint="eastAsia"/>
          <w:color w:val="auto"/>
          <w:sz w:val="22"/>
        </w:rPr>
        <w:t>又は履行確実性評価試行要領に定める履行確実性確保価格を下回る価格で本契約を締結した場合</w:t>
      </w:r>
      <w:r w:rsidRPr="001A643E">
        <w:rPr>
          <w:rFonts w:ascii="ＭＳ 明朝" w:hAnsi="ＭＳ 明朝" w:cs="ＭＳ 明朝" w:hint="eastAsia"/>
          <w:color w:val="auto"/>
          <w:sz w:val="22"/>
          <w:szCs w:val="22"/>
        </w:rPr>
        <w:t>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分の３）を超えるときは、受注者は、請負代金額が減額された日から</w:t>
      </w:r>
      <w:r w:rsidRPr="001A643E">
        <w:rPr>
          <w:rFonts w:ascii="ＭＳ 明朝" w:hAnsi="ＭＳ 明朝" w:cs="ＭＳ 明朝"/>
          <w:color w:val="auto"/>
          <w:sz w:val="22"/>
          <w:szCs w:val="22"/>
        </w:rPr>
        <w:t>30</w:t>
      </w:r>
      <w:r w:rsidRPr="001A643E">
        <w:rPr>
          <w:rFonts w:ascii="ＭＳ 明朝" w:hAnsi="ＭＳ 明朝" w:cs="ＭＳ 明朝" w:hint="eastAsia"/>
          <w:color w:val="auto"/>
          <w:sz w:val="22"/>
          <w:szCs w:val="22"/>
        </w:rPr>
        <w:t>日以内にその超過額を返還しなければならない。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発注者は、受注者が第４項の期間内に超過額を返還しなかったときは、その未返還額につき、同項の期間を経過した日から返還をする日までの期間について、その日数に応じ、</w:t>
      </w:r>
      <w:r w:rsidR="005C5FDC" w:rsidRPr="001A643E">
        <w:rPr>
          <w:rFonts w:ascii="ＭＳ 明朝" w:hAnsi="ＭＳ 明朝" w:cs="ＭＳ 明朝" w:hint="eastAsia"/>
          <w:color w:val="auto"/>
          <w:sz w:val="22"/>
        </w:rPr>
        <w:t>政府契約の支払遅延防止等に関する法律（昭和</w:t>
      </w:r>
      <w:r w:rsidR="005C5FDC" w:rsidRPr="001A643E">
        <w:rPr>
          <w:rFonts w:ascii="ＭＳ 明朝" w:hAnsi="ＭＳ 明朝" w:cs="ＭＳ 明朝"/>
          <w:color w:val="auto"/>
          <w:sz w:val="22"/>
        </w:rPr>
        <w:t>24</w:t>
      </w:r>
      <w:r w:rsidR="005C5FDC" w:rsidRPr="001A643E">
        <w:rPr>
          <w:rFonts w:ascii="ＭＳ 明朝" w:hAnsi="ＭＳ 明朝" w:cs="ＭＳ 明朝" w:hint="eastAsia"/>
          <w:color w:val="auto"/>
          <w:sz w:val="22"/>
        </w:rPr>
        <w:t>年法律第</w:t>
      </w:r>
      <w:r w:rsidR="005C5FDC" w:rsidRPr="001A643E">
        <w:rPr>
          <w:rFonts w:ascii="ＭＳ 明朝" w:hAnsi="ＭＳ 明朝" w:cs="ＭＳ 明朝"/>
          <w:color w:val="auto"/>
          <w:sz w:val="22"/>
        </w:rPr>
        <w:t>256</w:t>
      </w:r>
      <w:r w:rsidR="005C5FDC" w:rsidRPr="001A643E">
        <w:rPr>
          <w:rFonts w:ascii="ＭＳ 明朝" w:hAnsi="ＭＳ 明朝" w:cs="ＭＳ 明朝" w:hint="eastAsia"/>
          <w:color w:val="auto"/>
          <w:sz w:val="22"/>
        </w:rPr>
        <w:t>号）第</w:t>
      </w:r>
      <w:r w:rsidR="005C5FDC" w:rsidRPr="001A643E">
        <w:rPr>
          <w:rFonts w:ascii="ＭＳ 明朝" w:hAnsi="ＭＳ 明朝" w:cs="ＭＳ 明朝"/>
          <w:color w:val="auto"/>
          <w:sz w:val="22"/>
        </w:rPr>
        <w:t>8</w:t>
      </w:r>
      <w:r w:rsidR="005C5FDC" w:rsidRPr="001A643E">
        <w:rPr>
          <w:rFonts w:ascii="ＭＳ 明朝" w:hAnsi="ＭＳ 明朝" w:cs="ＭＳ 明朝" w:hint="eastAsia"/>
          <w:color w:val="auto"/>
          <w:sz w:val="22"/>
        </w:rPr>
        <w:t>条第</w:t>
      </w:r>
      <w:r w:rsidR="005C5FDC" w:rsidRPr="001A643E">
        <w:rPr>
          <w:rFonts w:ascii="ＭＳ 明朝" w:hAnsi="ＭＳ 明朝" w:cs="ＭＳ 明朝"/>
          <w:color w:val="auto"/>
          <w:sz w:val="22"/>
        </w:rPr>
        <w:t>1</w:t>
      </w:r>
      <w:r w:rsidR="005C5FDC" w:rsidRPr="001A643E">
        <w:rPr>
          <w:rFonts w:ascii="ＭＳ 明朝" w:hAnsi="ＭＳ 明朝" w:cs="ＭＳ 明朝" w:hint="eastAsia"/>
          <w:color w:val="auto"/>
          <w:sz w:val="22"/>
        </w:rPr>
        <w:t>項に規定する財務大臣が決定する率（以下「財務大臣が決定する率」という。）</w:t>
      </w:r>
      <w:r w:rsidRPr="001A643E">
        <w:rPr>
          <w:rFonts w:ascii="ＭＳ 明朝" w:hAnsi="ＭＳ 明朝" w:cs="ＭＳ 明朝" w:hint="eastAsia"/>
          <w:color w:val="auto"/>
          <w:sz w:val="22"/>
          <w:szCs w:val="22"/>
        </w:rPr>
        <w:t>で計算した額の遅延利息の支払いを請求することができる。</w:t>
      </w:r>
    </w:p>
    <w:p w:rsidR="00B64AB8" w:rsidRPr="001A643E" w:rsidRDefault="00B64AB8" w:rsidP="00B64AB8">
      <w:pPr>
        <w:tabs>
          <w:tab w:val="left" w:pos="7133"/>
        </w:tabs>
        <w:autoSpaceDE w:val="0"/>
        <w:autoSpaceDN w:val="0"/>
        <w:spacing w:line="320" w:lineRule="exact"/>
        <w:rPr>
          <w:rFonts w:ascii="ＭＳ 明朝" w:hAnsi="ＭＳ 明朝"/>
          <w:color w:val="auto"/>
          <w:sz w:val="22"/>
          <w:szCs w:val="22"/>
        </w:rPr>
      </w:pPr>
      <w:r w:rsidRPr="001A643E">
        <w:rPr>
          <w:rFonts w:ascii="ＭＳ 明朝" w:hAnsi="ＭＳ 明朝"/>
          <w:color w:val="auto"/>
          <w:sz w:val="22"/>
          <w:szCs w:val="22"/>
        </w:rPr>
        <w:tab/>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（保証契約の変更）</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3</w:t>
      </w:r>
      <w:r w:rsidR="006D300D" w:rsidRPr="001A643E">
        <w:rPr>
          <w:rFonts w:ascii="ＭＳ 明朝" w:hAnsi="ＭＳ 明朝" w:cs="ＭＳ 明朝"/>
          <w:color w:val="auto"/>
          <w:sz w:val="22"/>
          <w:szCs w:val="22"/>
        </w:rPr>
        <w:t>5</w:t>
      </w:r>
      <w:r w:rsidRPr="001A643E">
        <w:rPr>
          <w:rFonts w:ascii="ＭＳ 明朝" w:hAnsi="ＭＳ 明朝" w:cs="ＭＳ 明朝" w:hint="eastAsia"/>
          <w:color w:val="auto"/>
          <w:sz w:val="22"/>
          <w:szCs w:val="22"/>
        </w:rPr>
        <w:t>条　受注者は、前条第３項の規定により受領済みの前払金に追加してさらに前払金の支払いを請求する場合には、あらかじめ、保証契約を変更し、変更後の保証証書を発注者に寄託しなければならない。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受注者は</w:t>
      </w:r>
      <w:r w:rsidR="005C5FDC" w:rsidRPr="001A643E">
        <w:rPr>
          <w:rFonts w:ascii="ＭＳ 明朝" w:hAnsi="ＭＳ 明朝" w:cs="ＭＳ 明朝" w:hint="eastAsia"/>
          <w:color w:val="auto"/>
          <w:sz w:val="22"/>
        </w:rPr>
        <w:t>、前項に定める場合のほか</w:t>
      </w:r>
      <w:r w:rsidRPr="001A643E">
        <w:rPr>
          <w:rFonts w:ascii="ＭＳ 明朝" w:hAnsi="ＭＳ 明朝" w:cs="ＭＳ 明朝" w:hint="eastAsia"/>
          <w:color w:val="auto"/>
          <w:sz w:val="22"/>
          <w:szCs w:val="22"/>
        </w:rPr>
        <w:t>、請負代金額が減額された場合において、保証契約を変更したときは、変更後の保証証書を直ちに発注者に寄託しなければならない。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受注者は、前払金額の変更を伴わない工期の変更が行われた場合には、発注者に代わりその旨を保証事業会社に直ちに通知するものとする。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（前払金の使用等）</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3</w:t>
      </w:r>
      <w:r w:rsidR="006D300D" w:rsidRPr="001A643E">
        <w:rPr>
          <w:rFonts w:ascii="ＭＳ 明朝" w:hAnsi="ＭＳ 明朝" w:cs="ＭＳ 明朝"/>
          <w:color w:val="auto"/>
          <w:sz w:val="22"/>
          <w:szCs w:val="22"/>
        </w:rPr>
        <w:t>6</w:t>
      </w:r>
      <w:r w:rsidRPr="001A643E">
        <w:rPr>
          <w:rFonts w:ascii="ＭＳ 明朝" w:hAnsi="ＭＳ 明朝" w:cs="ＭＳ 明朝" w:hint="eastAsia"/>
          <w:color w:val="auto"/>
          <w:sz w:val="22"/>
          <w:szCs w:val="22"/>
        </w:rPr>
        <w:t>条　受注者は、前払金をこの工事の材料費、労務費、機械器具の賃借料、機械購入費（この工事において償却される割合に相当する額に限る。）、動力費、支払運賃、修繕費、仮設費及び現場管理費（労働者災害補償保険料を含む。）並びに一般管理費等のうち当該工事の施工に要する費用（保証料を含む。）に相当する額として必要な経費以外の支払いに充当してはならない。ただし、現場管理費及び一般管理費等のうち当該工事の施工に要する費用に充てられる前払金の上限は、前払金の総額の100分の25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（中間前金払）</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3</w:t>
      </w:r>
      <w:r w:rsidR="006D300D" w:rsidRPr="001A643E">
        <w:rPr>
          <w:rFonts w:ascii="ＭＳ 明朝" w:hAnsi="ＭＳ 明朝" w:cs="ＭＳ 明朝"/>
          <w:color w:val="auto"/>
          <w:sz w:val="22"/>
          <w:szCs w:val="22"/>
        </w:rPr>
        <w:t>7</w:t>
      </w:r>
      <w:r w:rsidRPr="001A643E">
        <w:rPr>
          <w:rFonts w:ascii="ＭＳ 明朝" w:hAnsi="ＭＳ 明朝" w:cs="ＭＳ 明朝" w:hint="eastAsia"/>
          <w:color w:val="auto"/>
          <w:sz w:val="22"/>
          <w:szCs w:val="22"/>
        </w:rPr>
        <w:t>条　受注者は、次に掲げる要件（以下この項において「要件」という。）をすべて満たす場合においては、第</w:t>
      </w:r>
      <w:r w:rsidR="00D859F3" w:rsidRPr="001A643E">
        <w:rPr>
          <w:rFonts w:ascii="ＭＳ 明朝" w:hAnsi="ＭＳ 明朝" w:cs="ＭＳ 明朝"/>
          <w:color w:val="auto"/>
          <w:sz w:val="22"/>
          <w:szCs w:val="22"/>
        </w:rPr>
        <w:t>34</w:t>
      </w:r>
      <w:r w:rsidRPr="001A643E">
        <w:rPr>
          <w:rFonts w:ascii="ＭＳ 明朝" w:hAnsi="ＭＳ 明朝" w:cs="ＭＳ 明朝" w:hint="eastAsia"/>
          <w:color w:val="auto"/>
          <w:sz w:val="22"/>
          <w:szCs w:val="22"/>
        </w:rPr>
        <w:t>条の規定により既に支払われた前払金に追加して、請負代金額の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分の２以内の中間前払金の支払いを発注者に請求することができる。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 xml:space="preserve">　　ただし、この場合において、受注者は、発注者に対してあらかじめ要件の認定を請求しなければならない。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一　工期の２分の１を経過していること。</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二　工程表により、工期の２分の１を経過するまでに実施すべきものとされている工事に係る作業が行われていること。</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三　既に行われた工事に係る作業に要する経費が、請負代金額の２分の１以上の額に相当するものであること。</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発注者は、前項ただし書の請求を受けたときは、当該請求を受けた日から７日以内に当該</w:t>
      </w:r>
      <w:r w:rsidRPr="001A643E">
        <w:rPr>
          <w:rFonts w:ascii="ＭＳ 明朝" w:hAnsi="ＭＳ 明朝" w:cs="ＭＳ 明朝" w:hint="eastAsia"/>
          <w:color w:val="auto"/>
          <w:sz w:val="22"/>
          <w:szCs w:val="22"/>
        </w:rPr>
        <w:lastRenderedPageBreak/>
        <w:t>請求に係る認定を行い、その結果を受注者に通知しなければならない。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発注者は、前項の規定による請求があったときは、請求を受けた日から</w:t>
      </w:r>
      <w:r w:rsidRPr="001A643E">
        <w:rPr>
          <w:rFonts w:ascii="ＭＳ 明朝" w:hAnsi="ＭＳ 明朝" w:cs="ＭＳ 明朝"/>
          <w:color w:val="auto"/>
          <w:sz w:val="22"/>
          <w:szCs w:val="22"/>
        </w:rPr>
        <w:t>20</w:t>
      </w:r>
      <w:r w:rsidRPr="001A643E">
        <w:rPr>
          <w:rFonts w:ascii="ＭＳ 明朝" w:hAnsi="ＭＳ 明朝" w:cs="ＭＳ 明朝" w:hint="eastAsia"/>
          <w:color w:val="auto"/>
          <w:sz w:val="22"/>
          <w:szCs w:val="22"/>
        </w:rPr>
        <w:t>日以内に中間前払金を支払わなければならない。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受注者は、請負代金額が著しく増額された場合においては、その増額後の請負代金額の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分の２から受領済みの中間前払金を差し引いた額に相当する額の範囲内で中間前払金の支払いを請求することができる。この場合においては、前４項の規定を準用する。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受注者は、請負代金額が著しく減額された場合において、受領済みの前払金額及び中間前払金額の合算額が減額後の請負代金額の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分の６を超えるときは、請負代金額が減額された日から</w:t>
      </w:r>
      <w:r w:rsidRPr="001A643E">
        <w:rPr>
          <w:rFonts w:ascii="ＭＳ 明朝" w:hAnsi="ＭＳ 明朝" w:cs="ＭＳ 明朝"/>
          <w:color w:val="auto"/>
          <w:sz w:val="22"/>
          <w:szCs w:val="22"/>
        </w:rPr>
        <w:t>30</w:t>
      </w:r>
      <w:r w:rsidRPr="001A643E">
        <w:rPr>
          <w:rFonts w:ascii="ＭＳ 明朝" w:hAnsi="ＭＳ 明朝" w:cs="ＭＳ 明朝" w:hint="eastAsia"/>
          <w:color w:val="auto"/>
          <w:sz w:val="22"/>
          <w:szCs w:val="22"/>
        </w:rPr>
        <w:t>日以内にその超過額を返還しなければならない。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７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８　発注者は、受注者が第６項の期間内に超過額を返還しなかったときは、その未返還額につき、同項の期間を経過した日から返還する日までの期間について、その日数に応じ、</w:t>
      </w:r>
      <w:r w:rsidR="00133B9E" w:rsidRPr="001A643E">
        <w:rPr>
          <w:rFonts w:ascii="ＭＳ 明朝" w:hAnsi="ＭＳ 明朝" w:cs="ＭＳ 明朝" w:hint="eastAsia"/>
          <w:color w:val="auto"/>
          <w:sz w:val="22"/>
        </w:rPr>
        <w:t>財務大臣が決定する率</w:t>
      </w:r>
      <w:r w:rsidRPr="001A643E">
        <w:rPr>
          <w:rFonts w:ascii="ＭＳ 明朝" w:hAnsi="ＭＳ 明朝" w:cs="ＭＳ 明朝" w:hint="eastAsia"/>
          <w:color w:val="auto"/>
          <w:sz w:val="22"/>
          <w:szCs w:val="22"/>
        </w:rPr>
        <w:t>で計算した額の遅延利息の支払いを請求することができる。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９　受注者は、第５項の規定により受領済みの中間前払金に追加してさらに中間前払金の支払いを請求する場合には、あらかじめ、保証契約を変更し、変更後の保証証書を発注者に寄託しなければならない。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 xml:space="preserve">　受注者は</w:t>
      </w:r>
      <w:r w:rsidR="00133B9E" w:rsidRPr="001A643E">
        <w:rPr>
          <w:rFonts w:ascii="ＭＳ 明朝" w:hAnsi="ＭＳ 明朝" w:cs="ＭＳ 明朝" w:hint="eastAsia"/>
          <w:color w:val="auto"/>
          <w:sz w:val="22"/>
        </w:rPr>
        <w:t>、前項に定める場合のほか</w:t>
      </w:r>
      <w:r w:rsidRPr="001A643E">
        <w:rPr>
          <w:rFonts w:ascii="ＭＳ 明朝" w:hAnsi="ＭＳ 明朝" w:cs="ＭＳ 明朝" w:hint="eastAsia"/>
          <w:color w:val="auto"/>
          <w:sz w:val="22"/>
          <w:szCs w:val="22"/>
        </w:rPr>
        <w:t>、請負代金額が減額された場合において、保証契約を変更したときは、変更後の保証証書を直ちに発注者に寄託しなければならない。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11</w:t>
      </w:r>
      <w:r w:rsidRPr="001A643E">
        <w:rPr>
          <w:rFonts w:ascii="ＭＳ 明朝" w:hAnsi="ＭＳ 明朝" w:cs="ＭＳ 明朝" w:hint="eastAsia"/>
          <w:color w:val="auto"/>
          <w:sz w:val="22"/>
          <w:szCs w:val="22"/>
        </w:rPr>
        <w:t xml:space="preserve">　受注者は、中間前払金額の変更を伴わない工期の変更が行われた場合には、発注者に代わりその旨を保証事業会社に直ちに通知するものとする。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 xml:space="preserve">　受注者が中間前払金の支払いを受けているときは、第</w:t>
      </w:r>
      <w:r w:rsidR="00D859F3" w:rsidRPr="001A643E">
        <w:rPr>
          <w:rFonts w:ascii="ＭＳ 明朝" w:hAnsi="ＭＳ 明朝" w:cs="ＭＳ 明朝"/>
          <w:color w:val="auto"/>
          <w:sz w:val="22"/>
          <w:szCs w:val="22"/>
        </w:rPr>
        <w:t>34</w:t>
      </w:r>
      <w:r w:rsidRPr="001A643E">
        <w:rPr>
          <w:rFonts w:ascii="ＭＳ 明朝" w:hAnsi="ＭＳ 明朝" w:cs="ＭＳ 明朝" w:hint="eastAsia"/>
          <w:color w:val="auto"/>
          <w:sz w:val="22"/>
          <w:szCs w:val="22"/>
        </w:rPr>
        <w:t>条第４項から第６項までの規定は適用しない。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color w:val="auto"/>
          <w:sz w:val="22"/>
          <w:szCs w:val="22"/>
        </w:rPr>
        <w:t>13</w:t>
      </w:r>
      <w:r w:rsidRPr="001A643E">
        <w:rPr>
          <w:rFonts w:ascii="ＭＳ 明朝" w:hAnsi="ＭＳ 明朝" w:cs="ＭＳ 明朝" w:hint="eastAsia"/>
          <w:color w:val="auto"/>
          <w:sz w:val="22"/>
          <w:szCs w:val="22"/>
        </w:rPr>
        <w:t xml:space="preserve">　受注者は、中間前払金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（部分払）</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3</w:t>
      </w:r>
      <w:r w:rsidR="006D300D" w:rsidRPr="001A643E">
        <w:rPr>
          <w:rFonts w:ascii="ＭＳ 明朝" w:hAnsi="ＭＳ 明朝" w:cs="ＭＳ 明朝"/>
          <w:color w:val="auto"/>
          <w:sz w:val="22"/>
          <w:szCs w:val="22"/>
        </w:rPr>
        <w:t>8</w:t>
      </w:r>
      <w:r w:rsidRPr="001A643E">
        <w:rPr>
          <w:rFonts w:ascii="ＭＳ 明朝" w:hAnsi="ＭＳ 明朝" w:cs="ＭＳ 明朝" w:hint="eastAsia"/>
          <w:color w:val="auto"/>
          <w:sz w:val="22"/>
          <w:szCs w:val="22"/>
        </w:rPr>
        <w:t>条　受注者は、工事の完成前に、出来形部分並びに工事現場に搬入済みの工事材料及び製造工場等にある工場製品（第</w:t>
      </w:r>
      <w:r w:rsidRPr="001A643E">
        <w:rPr>
          <w:rFonts w:ascii="ＭＳ 明朝" w:hAnsi="ＭＳ 明朝" w:cs="ＭＳ 明朝"/>
          <w:color w:val="auto"/>
          <w:sz w:val="22"/>
          <w:szCs w:val="22"/>
        </w:rPr>
        <w:t>13</w:t>
      </w:r>
      <w:r w:rsidRPr="001A643E">
        <w:rPr>
          <w:rFonts w:ascii="ＭＳ 明朝" w:hAnsi="ＭＳ 明朝" w:cs="ＭＳ 明朝" w:hint="eastAsia"/>
          <w:color w:val="auto"/>
          <w:sz w:val="22"/>
          <w:szCs w:val="22"/>
        </w:rPr>
        <w:t>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分の９以内の額について、次項から第７項までに定めるところにより部分払を請求することができる。ただし、この請求は、工期中　回を超えることができない。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発注者は、前項の場合において、当該請求を受けた日から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日以内に、受注者の立会いの</w:t>
      </w:r>
      <w:r w:rsidRPr="001A643E">
        <w:rPr>
          <w:rFonts w:ascii="ＭＳ 明朝" w:hAnsi="ＭＳ 明朝" w:cs="ＭＳ 明朝" w:hint="eastAsia"/>
          <w:color w:val="auto"/>
          <w:sz w:val="22"/>
          <w:szCs w:val="22"/>
        </w:rPr>
        <w:lastRenderedPageBreak/>
        <w:t>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４　前項の場合において、検査又は復旧に直接要する費用は、受注者の負担とする。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受注者は、第３項の規定による確認があったときは、部分払を請求することができる。この場合においては、発注者は、当該請求を受けた日から</w:t>
      </w:r>
      <w:r w:rsidRPr="001A643E">
        <w:rPr>
          <w:rFonts w:ascii="ＭＳ 明朝" w:hAnsi="ＭＳ 明朝" w:cs="ＭＳ 明朝"/>
          <w:color w:val="auto"/>
          <w:sz w:val="22"/>
          <w:szCs w:val="22"/>
        </w:rPr>
        <w:t>30</w:t>
      </w:r>
      <w:r w:rsidRPr="001A643E">
        <w:rPr>
          <w:rFonts w:ascii="ＭＳ 明朝" w:hAnsi="ＭＳ 明朝" w:cs="ＭＳ 明朝" w:hint="eastAsia"/>
          <w:color w:val="auto"/>
          <w:sz w:val="22"/>
          <w:szCs w:val="22"/>
        </w:rPr>
        <w:t>日以内に部分払金を支払わなければならない。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部分払金の額は、次の式により算定する。この場合において第１項の請負代金相当額は、発注者と受注者とが協議して定める。ただし、発注者が第３項前段の通知をした日から</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部分払金の額≦第１項の請負代金相当額×（９／</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－前払金額／請負代金額）</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（部分引渡し）</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39</w:t>
      </w:r>
      <w:r w:rsidRPr="001A643E">
        <w:rPr>
          <w:rFonts w:ascii="ＭＳ 明朝" w:hAnsi="ＭＳ 明朝" w:cs="ＭＳ 明朝" w:hint="eastAsia"/>
          <w:color w:val="auto"/>
          <w:sz w:val="22"/>
          <w:szCs w:val="22"/>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D859F3" w:rsidRPr="001A643E">
        <w:rPr>
          <w:rFonts w:ascii="ＭＳ 明朝" w:hAnsi="ＭＳ 明朝" w:cs="ＭＳ 明朝"/>
          <w:color w:val="auto"/>
          <w:sz w:val="22"/>
          <w:szCs w:val="22"/>
        </w:rPr>
        <w:t>31</w:t>
      </w:r>
      <w:r w:rsidRPr="001A643E">
        <w:rPr>
          <w:rFonts w:ascii="ＭＳ 明朝" w:hAnsi="ＭＳ 明朝" w:cs="ＭＳ 明朝" w:hint="eastAsia"/>
          <w:color w:val="auto"/>
          <w:sz w:val="22"/>
          <w:szCs w:val="22"/>
        </w:rPr>
        <w:t>条中「工事」とあるのは「指定部分に係る工事」と、「工事目的物」とあるのは「指定部分に係る工事目的物」と、同条第５項及び第</w:t>
      </w:r>
      <w:r w:rsidRPr="001A643E">
        <w:rPr>
          <w:rFonts w:ascii="ＭＳ 明朝" w:hAnsi="ＭＳ 明朝" w:cs="ＭＳ 明朝"/>
          <w:color w:val="auto"/>
          <w:sz w:val="22"/>
          <w:szCs w:val="22"/>
        </w:rPr>
        <w:t>33</w:t>
      </w:r>
      <w:r w:rsidRPr="001A643E">
        <w:rPr>
          <w:rFonts w:ascii="ＭＳ 明朝" w:hAnsi="ＭＳ 明朝" w:cs="ＭＳ 明朝" w:hint="eastAsia"/>
          <w:color w:val="auto"/>
          <w:sz w:val="22"/>
          <w:szCs w:val="22"/>
        </w:rPr>
        <w:t>条中「請負代金」とあるのは「部分引渡しに係る請負代金」と読み替えて、これらの規定を準用する。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前項の規定により準用される第</w:t>
      </w:r>
      <w:r w:rsidRPr="001A643E">
        <w:rPr>
          <w:rFonts w:ascii="ＭＳ 明朝" w:hAnsi="ＭＳ 明朝" w:cs="ＭＳ 明朝"/>
          <w:color w:val="auto"/>
          <w:sz w:val="22"/>
          <w:szCs w:val="22"/>
        </w:rPr>
        <w:t>33</w:t>
      </w:r>
      <w:r w:rsidRPr="001A643E">
        <w:rPr>
          <w:rFonts w:ascii="ＭＳ 明朝" w:hAnsi="ＭＳ 明朝" w:cs="ＭＳ 明朝" w:hint="eastAsia"/>
          <w:color w:val="auto"/>
          <w:sz w:val="22"/>
          <w:szCs w:val="22"/>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D859F3" w:rsidRPr="001A643E">
        <w:rPr>
          <w:rFonts w:ascii="ＭＳ 明朝" w:hAnsi="ＭＳ 明朝" w:cs="ＭＳ 明朝"/>
          <w:color w:val="auto"/>
          <w:sz w:val="22"/>
          <w:szCs w:val="22"/>
        </w:rPr>
        <w:t>31</w:t>
      </w:r>
      <w:r w:rsidRPr="001A643E">
        <w:rPr>
          <w:rFonts w:ascii="ＭＳ 明朝" w:hAnsi="ＭＳ 明朝" w:cs="ＭＳ 明朝" w:hint="eastAsia"/>
          <w:color w:val="auto"/>
          <w:sz w:val="22"/>
          <w:szCs w:val="22"/>
        </w:rPr>
        <w:t>条第２項の検査の結果の通知をした日から</w:t>
      </w:r>
      <w:r w:rsidRPr="001A643E">
        <w:rPr>
          <w:rFonts w:ascii="ＭＳ 明朝" w:hAnsi="ＭＳ 明朝" w:cs="ＭＳ 明朝"/>
          <w:color w:val="auto"/>
          <w:sz w:val="22"/>
          <w:szCs w:val="22"/>
        </w:rPr>
        <w:t>14</w:t>
      </w:r>
      <w:r w:rsidRPr="001A643E">
        <w:rPr>
          <w:rFonts w:ascii="ＭＳ 明朝" w:hAnsi="ＭＳ 明朝" w:cs="ＭＳ 明朝" w:hint="eastAsia"/>
          <w:color w:val="auto"/>
          <w:sz w:val="22"/>
          <w:szCs w:val="22"/>
        </w:rPr>
        <w:t>日以内に協議が整わない場合には、発注者が定め、受注者に通知する。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 xml:space="preserve">　　部分引渡しに係る請負代金の額＝指定部分に相応する請負代金の額</w:t>
      </w:r>
    </w:p>
    <w:p w:rsidR="00B64AB8" w:rsidRPr="001A643E" w:rsidRDefault="00B64AB8" w:rsidP="00B64AB8">
      <w:pPr>
        <w:autoSpaceDE w:val="0"/>
        <w:autoSpaceDN w:val="0"/>
        <w:spacing w:line="320" w:lineRule="exact"/>
        <w:ind w:leftChars="122" w:left="220" w:firstLineChars="1600" w:firstLine="3520"/>
        <w:rPr>
          <w:rFonts w:ascii="ＭＳ 明朝" w:hAnsi="ＭＳ 明朝"/>
          <w:color w:val="auto"/>
          <w:sz w:val="22"/>
          <w:szCs w:val="22"/>
        </w:rPr>
      </w:pPr>
      <w:r w:rsidRPr="001A643E">
        <w:rPr>
          <w:rFonts w:ascii="ＭＳ 明朝" w:hAnsi="ＭＳ 明朝" w:cs="ＭＳ 明朝" w:hint="eastAsia"/>
          <w:color w:val="auto"/>
          <w:sz w:val="22"/>
          <w:szCs w:val="22"/>
        </w:rPr>
        <w:t>×（１－前払金額／請負代金額）</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（債務負担行為に係る契約の特則）</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40</w:t>
      </w:r>
      <w:r w:rsidRPr="001A643E">
        <w:rPr>
          <w:rFonts w:ascii="ＭＳ 明朝" w:hAnsi="ＭＳ 明朝" w:cs="ＭＳ 明朝" w:hint="eastAsia"/>
          <w:color w:val="auto"/>
          <w:sz w:val="22"/>
          <w:szCs w:val="22"/>
        </w:rPr>
        <w:t>条　債務負担行為に係る契約において、各会計年度における請負代金の支払いの限度額（以下「支払限度額」という。）は、次のとおりとする。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２　</w:t>
      </w:r>
      <w:r w:rsidRPr="001A643E">
        <w:rPr>
          <w:rFonts w:ascii="ＭＳ 明朝" w:hAnsi="ＭＳ 明朝" w:hint="eastAsia"/>
          <w:color w:val="auto"/>
          <w:sz w:val="22"/>
          <w:szCs w:val="22"/>
        </w:rPr>
        <w:t>支払限度額</w:t>
      </w:r>
      <w:r w:rsidRPr="001A643E">
        <w:rPr>
          <w:rFonts w:ascii="ＭＳ 明朝" w:hAnsi="ＭＳ 明朝" w:cs="ＭＳ 明朝" w:hint="eastAsia"/>
          <w:color w:val="auto"/>
          <w:sz w:val="22"/>
          <w:szCs w:val="22"/>
        </w:rPr>
        <w:t>に対応する各会計年度の出来高予定額は、次のとおりである。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円</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lastRenderedPageBreak/>
        <w:t>３　発注者は、予算上の都合その他の必要があるときは、第１項の</w:t>
      </w:r>
      <w:r w:rsidRPr="001A643E">
        <w:rPr>
          <w:rFonts w:ascii="ＭＳ 明朝" w:hAnsi="ＭＳ 明朝" w:hint="eastAsia"/>
          <w:color w:val="auto"/>
          <w:sz w:val="22"/>
          <w:szCs w:val="22"/>
        </w:rPr>
        <w:t>支払限度額</w:t>
      </w:r>
      <w:r w:rsidRPr="001A643E">
        <w:rPr>
          <w:rFonts w:ascii="ＭＳ 明朝" w:hAnsi="ＭＳ 明朝" w:cs="ＭＳ 明朝" w:hint="eastAsia"/>
          <w:color w:val="auto"/>
          <w:sz w:val="22"/>
          <w:szCs w:val="22"/>
        </w:rPr>
        <w:t>及び前項の出来高予定額を変更することができる。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（債務負担行為に係る契約の前金払の特則）</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41</w:t>
      </w:r>
      <w:r w:rsidRPr="001A643E">
        <w:rPr>
          <w:rFonts w:ascii="ＭＳ 明朝" w:hAnsi="ＭＳ 明朝" w:cs="ＭＳ 明朝" w:hint="eastAsia"/>
          <w:color w:val="auto"/>
          <w:sz w:val="22"/>
          <w:szCs w:val="22"/>
        </w:rPr>
        <w:t>条　債務負担行為に係る契約の前金払については、第</w:t>
      </w:r>
      <w:r w:rsidR="00D859F3" w:rsidRPr="001A643E">
        <w:rPr>
          <w:rFonts w:ascii="ＭＳ 明朝" w:hAnsi="ＭＳ 明朝" w:cs="ＭＳ 明朝" w:hint="eastAsia"/>
          <w:color w:val="auto"/>
          <w:sz w:val="22"/>
          <w:szCs w:val="22"/>
        </w:rPr>
        <w:t>34</w:t>
      </w:r>
      <w:r w:rsidRPr="001A643E">
        <w:rPr>
          <w:rFonts w:ascii="ＭＳ 明朝" w:hAnsi="ＭＳ 明朝" w:cs="ＭＳ 明朝" w:hint="eastAsia"/>
          <w:color w:val="auto"/>
          <w:sz w:val="22"/>
          <w:szCs w:val="22"/>
        </w:rPr>
        <w:t>条中「契約書記載の工事完成の時期」とあるのは「契約書記載の工事完成の時期（最終の会計年度以外の会計年度にあっては、各会計年度末）」と、同条及び第</w:t>
      </w:r>
      <w:r w:rsidR="00D859F3" w:rsidRPr="001A643E">
        <w:rPr>
          <w:rFonts w:ascii="ＭＳ 明朝" w:hAnsi="ＭＳ 明朝" w:cs="ＭＳ 明朝"/>
          <w:color w:val="auto"/>
          <w:sz w:val="22"/>
          <w:szCs w:val="22"/>
        </w:rPr>
        <w:t>35</w:t>
      </w:r>
      <w:r w:rsidRPr="001A643E">
        <w:rPr>
          <w:rFonts w:ascii="ＭＳ 明朝" w:hAnsi="ＭＳ 明朝" w:cs="ＭＳ 明朝" w:hint="eastAsia"/>
          <w:color w:val="auto"/>
          <w:sz w:val="22"/>
          <w:szCs w:val="22"/>
        </w:rPr>
        <w:t>条中「請負代金額」とあるのは「当該会計年度の出来高予定額（前会計年度末における第</w:t>
      </w:r>
      <w:r w:rsidR="00DB3E21" w:rsidRPr="001A643E">
        <w:rPr>
          <w:rFonts w:ascii="ＭＳ 明朝" w:hAnsi="ＭＳ 明朝" w:cs="ＭＳ 明朝"/>
          <w:color w:val="auto"/>
          <w:sz w:val="22"/>
          <w:szCs w:val="22"/>
        </w:rPr>
        <w:t>38</w:t>
      </w:r>
      <w:r w:rsidRPr="001A643E">
        <w:rPr>
          <w:rFonts w:ascii="ＭＳ 明朝" w:hAnsi="ＭＳ 明朝" w:cs="ＭＳ 明朝" w:hint="eastAsia"/>
          <w:color w:val="auto"/>
          <w:sz w:val="22"/>
          <w:szCs w:val="22"/>
        </w:rPr>
        <w:t>条第１項の請負代金相当額（以下この条及び第</w:t>
      </w:r>
      <w:r w:rsidR="00DB3E21" w:rsidRPr="001A643E">
        <w:rPr>
          <w:rFonts w:ascii="ＭＳ 明朝" w:hAnsi="ＭＳ 明朝" w:cs="ＭＳ 明朝"/>
          <w:color w:val="auto"/>
          <w:sz w:val="22"/>
          <w:szCs w:val="22"/>
        </w:rPr>
        <w:t>43</w:t>
      </w:r>
      <w:r w:rsidRPr="001A643E">
        <w:rPr>
          <w:rFonts w:ascii="ＭＳ 明朝" w:hAnsi="ＭＳ 明朝" w:cs="ＭＳ 明朝" w:hint="eastAsia"/>
          <w:color w:val="auto"/>
          <w:sz w:val="22"/>
          <w:szCs w:val="22"/>
        </w:rPr>
        <w:t>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前項の場合において、契約会計年度について前払金を</w:t>
      </w:r>
      <w:r w:rsidRPr="001A643E">
        <w:rPr>
          <w:rFonts w:ascii="ＭＳ 明朝" w:hAnsi="ＭＳ 明朝" w:hint="eastAsia"/>
          <w:color w:val="auto"/>
          <w:sz w:val="22"/>
          <w:szCs w:val="22"/>
        </w:rPr>
        <w:t>支払わない</w:t>
      </w:r>
      <w:r w:rsidRPr="001A643E">
        <w:rPr>
          <w:rFonts w:ascii="ＭＳ 明朝" w:hAnsi="ＭＳ 明朝" w:cs="ＭＳ 明朝" w:hint="eastAsia"/>
          <w:color w:val="auto"/>
          <w:sz w:val="22"/>
          <w:szCs w:val="22"/>
        </w:rPr>
        <w:t>旨が設計図書に定められているときには、同項の規定により準用される第</w:t>
      </w:r>
      <w:r w:rsidRPr="001A643E">
        <w:rPr>
          <w:rFonts w:ascii="ＭＳ 明朝" w:hAnsi="ＭＳ 明朝" w:cs="ＭＳ 明朝"/>
          <w:color w:val="auto"/>
          <w:sz w:val="22"/>
          <w:szCs w:val="22"/>
        </w:rPr>
        <w:t>35</w:t>
      </w:r>
      <w:r w:rsidRPr="001A643E">
        <w:rPr>
          <w:rFonts w:ascii="ＭＳ 明朝" w:hAnsi="ＭＳ 明朝" w:cs="ＭＳ 明朝" w:hint="eastAsia"/>
          <w:color w:val="auto"/>
          <w:sz w:val="22"/>
          <w:szCs w:val="22"/>
        </w:rPr>
        <w:t>条第１項の規定にかかわらず、受注者は、契約会計年度について前払金の支払いを請求することができない。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第１項の場合において、契約会計年度に翌会計年度以降分の前払金を含めて</w:t>
      </w:r>
      <w:r w:rsidRPr="001A643E">
        <w:rPr>
          <w:rFonts w:ascii="ＭＳ 明朝" w:hAnsi="ＭＳ 明朝" w:hint="eastAsia"/>
          <w:color w:val="auto"/>
          <w:sz w:val="22"/>
          <w:szCs w:val="22"/>
        </w:rPr>
        <w:t>支払う</w:t>
      </w:r>
      <w:r w:rsidRPr="001A643E">
        <w:rPr>
          <w:rFonts w:ascii="ＭＳ 明朝" w:hAnsi="ＭＳ 明朝" w:cs="ＭＳ 明朝" w:hint="eastAsia"/>
          <w:color w:val="auto"/>
          <w:sz w:val="22"/>
          <w:szCs w:val="22"/>
        </w:rPr>
        <w:t>旨が設計図書に定められているときには、同項の規定により準用される第35条第１項の規定にかかわらず、受注者は、契約会計年度に翌会計年度以降に</w:t>
      </w:r>
      <w:r w:rsidRPr="001A643E">
        <w:rPr>
          <w:rFonts w:ascii="ＭＳ 明朝" w:hAnsi="ＭＳ 明朝" w:hint="eastAsia"/>
          <w:color w:val="auto"/>
          <w:sz w:val="22"/>
          <w:szCs w:val="22"/>
        </w:rPr>
        <w:t>支払うべき</w:t>
      </w:r>
      <w:r w:rsidRPr="001A643E">
        <w:rPr>
          <w:rFonts w:ascii="ＭＳ 明朝" w:hAnsi="ＭＳ 明朝" w:cs="ＭＳ 明朝" w:hint="eastAsia"/>
          <w:color w:val="auto"/>
          <w:sz w:val="22"/>
          <w:szCs w:val="22"/>
        </w:rPr>
        <w:t>前払金相当分（　　　　　　円以内）を含めて前払金の支払いを請求することができる。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第１項の場合において、前会計年度末における請負代金相当額が前会計年度までの出来高予定額に達しないときには、同項の規定により準用される第</w:t>
      </w:r>
      <w:r w:rsidR="00DB3E21" w:rsidRPr="001A643E">
        <w:rPr>
          <w:rFonts w:ascii="ＭＳ 明朝" w:hAnsi="ＭＳ 明朝" w:cs="ＭＳ 明朝"/>
          <w:color w:val="auto"/>
          <w:sz w:val="22"/>
          <w:szCs w:val="22"/>
        </w:rPr>
        <w:t>34</w:t>
      </w:r>
      <w:r w:rsidRPr="001A643E">
        <w:rPr>
          <w:rFonts w:ascii="ＭＳ 明朝" w:hAnsi="ＭＳ 明朝" w:cs="ＭＳ 明朝" w:hint="eastAsia"/>
          <w:color w:val="auto"/>
          <w:sz w:val="22"/>
          <w:szCs w:val="22"/>
        </w:rPr>
        <w:t>条第１項の規定にかかわらず、受注者は、請負代金相当額が前会計年度までの出来高予定額に達するまで当該会計年度の前払金の支払いを請求することができない。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DB3E21" w:rsidRPr="001A643E">
        <w:rPr>
          <w:rFonts w:ascii="ＭＳ 明朝" w:hAnsi="ＭＳ 明朝" w:cs="ＭＳ 明朝"/>
          <w:color w:val="auto"/>
          <w:sz w:val="22"/>
          <w:szCs w:val="22"/>
        </w:rPr>
        <w:t>35</w:t>
      </w:r>
      <w:r w:rsidRPr="001A643E">
        <w:rPr>
          <w:rFonts w:ascii="ＭＳ 明朝" w:hAnsi="ＭＳ 明朝" w:cs="ＭＳ 明朝" w:hint="eastAsia"/>
          <w:color w:val="auto"/>
          <w:sz w:val="22"/>
          <w:szCs w:val="22"/>
        </w:rPr>
        <w:t>条第３項の規定を準用する。</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（債務負担行為に係る契約の中間前金払の特則）</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42</w:t>
      </w:r>
      <w:r w:rsidRPr="001A643E">
        <w:rPr>
          <w:rFonts w:ascii="ＭＳ 明朝" w:hAnsi="ＭＳ 明朝" w:cs="ＭＳ 明朝" w:hint="eastAsia"/>
          <w:color w:val="auto"/>
          <w:sz w:val="22"/>
          <w:szCs w:val="22"/>
        </w:rPr>
        <w:t>条　債務負担行為に係る契約の中間前金払については、第</w:t>
      </w:r>
      <w:r w:rsidR="00DB3E21" w:rsidRPr="001A643E">
        <w:rPr>
          <w:rFonts w:ascii="ＭＳ 明朝" w:hAnsi="ＭＳ 明朝" w:cs="ＭＳ 明朝"/>
          <w:color w:val="auto"/>
          <w:sz w:val="22"/>
          <w:szCs w:val="22"/>
        </w:rPr>
        <w:t>37</w:t>
      </w:r>
      <w:r w:rsidRPr="001A643E">
        <w:rPr>
          <w:rFonts w:ascii="ＭＳ 明朝" w:hAnsi="ＭＳ 明朝" w:cs="ＭＳ 明朝" w:hint="eastAsia"/>
          <w:color w:val="auto"/>
          <w:sz w:val="22"/>
          <w:szCs w:val="22"/>
        </w:rPr>
        <w:t>条中「契約書記載の工事完成の時期」とあるのは「契約書記載の工事完成の時期（最終の会計年度以外の会計年度にあっては、各会計年度末）」と、第</w:t>
      </w:r>
      <w:r w:rsidR="00DB3E21" w:rsidRPr="001A643E">
        <w:rPr>
          <w:rFonts w:ascii="ＭＳ 明朝" w:hAnsi="ＭＳ 明朝" w:cs="ＭＳ 明朝"/>
          <w:color w:val="auto"/>
          <w:sz w:val="22"/>
          <w:szCs w:val="22"/>
        </w:rPr>
        <w:t>37</w:t>
      </w:r>
      <w:r w:rsidRPr="001A643E">
        <w:rPr>
          <w:rFonts w:ascii="ＭＳ 明朝" w:hAnsi="ＭＳ 明朝" w:cs="ＭＳ 明朝" w:hint="eastAsia"/>
          <w:color w:val="auto"/>
          <w:sz w:val="22"/>
          <w:szCs w:val="22"/>
        </w:rPr>
        <w:t>条中「請負代金額」とあるのは「当該会計年度の出来高予定額」と、第</w:t>
      </w:r>
      <w:r w:rsidR="00DB3E21" w:rsidRPr="001A643E">
        <w:rPr>
          <w:rFonts w:ascii="ＭＳ 明朝" w:hAnsi="ＭＳ 明朝" w:cs="ＭＳ 明朝"/>
          <w:color w:val="auto"/>
          <w:sz w:val="22"/>
          <w:szCs w:val="22"/>
        </w:rPr>
        <w:t>37</w:t>
      </w:r>
      <w:r w:rsidRPr="001A643E">
        <w:rPr>
          <w:rFonts w:ascii="ＭＳ 明朝" w:hAnsi="ＭＳ 明朝" w:cs="ＭＳ 明朝" w:hint="eastAsia"/>
          <w:color w:val="auto"/>
          <w:sz w:val="22"/>
          <w:szCs w:val="22"/>
        </w:rPr>
        <w:t>条第１項中「工期」とあるのは「当該年度の工事実施期間」と読み替えて、同条の規定を準用する。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前項の場合において、契約会計年度について中間前払金を</w:t>
      </w:r>
      <w:r w:rsidRPr="001A643E">
        <w:rPr>
          <w:rFonts w:ascii="ＭＳ 明朝" w:hAnsi="ＭＳ 明朝" w:hint="eastAsia"/>
          <w:color w:val="auto"/>
          <w:sz w:val="22"/>
          <w:szCs w:val="22"/>
        </w:rPr>
        <w:t>支払わない旨</w:t>
      </w:r>
      <w:r w:rsidRPr="001A643E">
        <w:rPr>
          <w:rFonts w:ascii="ＭＳ 明朝" w:hAnsi="ＭＳ 明朝" w:cs="ＭＳ 明朝" w:hint="eastAsia"/>
          <w:color w:val="auto"/>
          <w:sz w:val="22"/>
          <w:szCs w:val="22"/>
        </w:rPr>
        <w:t>が設計図書に定められているときには、前項の規定による読替え後の第</w:t>
      </w:r>
      <w:r w:rsidR="00DB3E21" w:rsidRPr="001A643E">
        <w:rPr>
          <w:rFonts w:ascii="ＭＳ 明朝" w:hAnsi="ＭＳ 明朝" w:cs="ＭＳ 明朝"/>
          <w:color w:val="auto"/>
          <w:sz w:val="22"/>
          <w:szCs w:val="22"/>
        </w:rPr>
        <w:t>37</w:t>
      </w:r>
      <w:r w:rsidRPr="001A643E">
        <w:rPr>
          <w:rFonts w:ascii="ＭＳ 明朝" w:hAnsi="ＭＳ 明朝" w:cs="ＭＳ 明朝" w:hint="eastAsia"/>
          <w:color w:val="auto"/>
          <w:sz w:val="22"/>
          <w:szCs w:val="22"/>
        </w:rPr>
        <w:t>条第１項の規定にかかわらず、受注者は、契約会計年度について中間前払金の支払いを請求することができない。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第１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w:t>
      </w:r>
      <w:r w:rsidR="00DB3E21" w:rsidRPr="001A643E">
        <w:rPr>
          <w:rFonts w:ascii="ＭＳ 明朝" w:hAnsi="ＭＳ 明朝" w:cs="ＭＳ 明朝"/>
          <w:color w:val="auto"/>
          <w:sz w:val="22"/>
          <w:szCs w:val="22"/>
        </w:rPr>
        <w:t>37</w:t>
      </w:r>
      <w:r w:rsidRPr="001A643E">
        <w:rPr>
          <w:rFonts w:ascii="ＭＳ 明朝" w:hAnsi="ＭＳ 明朝" w:cs="ＭＳ 明朝" w:hint="eastAsia"/>
          <w:color w:val="auto"/>
          <w:sz w:val="22"/>
          <w:szCs w:val="22"/>
        </w:rPr>
        <w:t>条第</w:t>
      </w:r>
      <w:r w:rsidRPr="001A643E">
        <w:rPr>
          <w:rFonts w:ascii="ＭＳ 明朝" w:hAnsi="ＭＳ 明朝" w:cs="ＭＳ 明朝"/>
          <w:color w:val="auto"/>
          <w:sz w:val="22"/>
          <w:szCs w:val="22"/>
        </w:rPr>
        <w:t>11</w:t>
      </w:r>
      <w:r w:rsidRPr="001A643E">
        <w:rPr>
          <w:rFonts w:ascii="ＭＳ 明朝" w:hAnsi="ＭＳ 明朝" w:cs="ＭＳ 明朝" w:hint="eastAsia"/>
          <w:color w:val="auto"/>
          <w:sz w:val="22"/>
          <w:szCs w:val="22"/>
        </w:rPr>
        <w:t>項の規定を準用する。</w:t>
      </w:r>
    </w:p>
    <w:p w:rsidR="00B64AB8" w:rsidRPr="001A643E" w:rsidRDefault="00B64AB8" w:rsidP="00B64AB8">
      <w:pPr>
        <w:autoSpaceDE w:val="0"/>
        <w:autoSpaceDN w:val="0"/>
        <w:spacing w:line="320" w:lineRule="exact"/>
        <w:rPr>
          <w:rFonts w:ascii="ＭＳ 明朝" w:hAnsi="ＭＳ 明朝" w:cs="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（債務負担行為に係る契約の部分払の特則）</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43</w:t>
      </w:r>
      <w:r w:rsidRPr="001A643E">
        <w:rPr>
          <w:rFonts w:ascii="ＭＳ 明朝" w:hAnsi="ＭＳ 明朝" w:cs="ＭＳ 明朝" w:hint="eastAsia"/>
          <w:color w:val="auto"/>
          <w:sz w:val="22"/>
          <w:szCs w:val="22"/>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w:t>
      </w:r>
      <w:r w:rsidRPr="001A643E">
        <w:rPr>
          <w:rFonts w:ascii="ＭＳ 明朝" w:hAnsi="ＭＳ 明朝" w:cs="ＭＳ 明朝" w:hint="eastAsia"/>
          <w:color w:val="auto"/>
          <w:sz w:val="22"/>
          <w:szCs w:val="22"/>
        </w:rPr>
        <w:lastRenderedPageBreak/>
        <w:t>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は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この契約において、前払金の支払いを受けている場合の部分払金の額については、第</w:t>
      </w:r>
      <w:r w:rsidRPr="001A643E">
        <w:rPr>
          <w:rFonts w:ascii="ＭＳ 明朝" w:hAnsi="ＭＳ 明朝" w:cs="ＭＳ 明朝"/>
          <w:color w:val="auto"/>
          <w:sz w:val="22"/>
          <w:szCs w:val="22"/>
        </w:rPr>
        <w:t>39</w:t>
      </w:r>
      <w:r w:rsidRPr="001A643E">
        <w:rPr>
          <w:rFonts w:ascii="ＭＳ 明朝" w:hAnsi="ＭＳ 明朝" w:cs="ＭＳ 明朝" w:hint="eastAsia"/>
          <w:color w:val="auto"/>
          <w:sz w:val="22"/>
          <w:szCs w:val="22"/>
        </w:rPr>
        <w:t>条第６項及び第７項の規定にかかわらず、次の式により算定する。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（Ａ）</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部分払金の額≦請負代金相当額×９／</w:t>
      </w:r>
      <w:r w:rsidRPr="001A643E">
        <w:rPr>
          <w:rFonts w:ascii="ＭＳ 明朝" w:hAnsi="ＭＳ 明朝" w:cs="ＭＳ 明朝"/>
          <w:color w:val="auto"/>
          <w:sz w:val="22"/>
          <w:szCs w:val="22"/>
        </w:rPr>
        <w:t>10</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－（前会計年度までの</w:t>
      </w:r>
      <w:r w:rsidRPr="001A643E">
        <w:rPr>
          <w:rFonts w:ascii="ＭＳ 明朝" w:hAnsi="ＭＳ 明朝" w:hint="eastAsia"/>
          <w:color w:val="auto"/>
          <w:sz w:val="22"/>
          <w:szCs w:val="22"/>
        </w:rPr>
        <w:t>支払金額</w:t>
      </w:r>
      <w:r w:rsidRPr="001A643E">
        <w:rPr>
          <w:rFonts w:ascii="ＭＳ 明朝" w:hAnsi="ＭＳ 明朝" w:cs="ＭＳ 明朝" w:hint="eastAsia"/>
          <w:color w:val="auto"/>
          <w:sz w:val="22"/>
          <w:szCs w:val="22"/>
        </w:rPr>
        <w:t>＋当該会計年度の部分払金額）</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－｛請負代金相当額－（前年度までの出来高予定額＋出来高超過額）｝</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×当該会計年度前払金額／当該会計年度の出来高予定額</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（Ｂ）</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部分払金の額≦請負代金相当額×９／</w:t>
      </w:r>
      <w:r w:rsidRPr="001A643E">
        <w:rPr>
          <w:rFonts w:ascii="ＭＳ 明朝" w:hAnsi="ＭＳ 明朝" w:cs="ＭＳ 明朝"/>
          <w:color w:val="auto"/>
          <w:sz w:val="22"/>
          <w:szCs w:val="22"/>
        </w:rPr>
        <w:t>10</w:t>
      </w:r>
    </w:p>
    <w:p w:rsidR="00B64AB8" w:rsidRPr="001A643E" w:rsidRDefault="00B64AB8" w:rsidP="00B64AB8">
      <w:pPr>
        <w:autoSpaceDE w:val="0"/>
        <w:autoSpaceDN w:val="0"/>
        <w:spacing w:line="320" w:lineRule="exact"/>
        <w:ind w:left="1980" w:hangingChars="900" w:hanging="1980"/>
        <w:rPr>
          <w:rFonts w:ascii="ＭＳ 明朝" w:hAnsi="ＭＳ 明朝" w:cs="ＭＳ 明朝"/>
          <w:color w:val="auto"/>
          <w:sz w:val="22"/>
          <w:szCs w:val="22"/>
        </w:rPr>
      </w:pP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－前会計年度までの</w:t>
      </w:r>
      <w:r w:rsidRPr="001A643E">
        <w:rPr>
          <w:rFonts w:ascii="ＭＳ 明朝" w:hAnsi="ＭＳ 明朝" w:hint="eastAsia"/>
          <w:color w:val="auto"/>
          <w:sz w:val="22"/>
          <w:szCs w:val="22"/>
        </w:rPr>
        <w:t>支払</w:t>
      </w:r>
      <w:r w:rsidRPr="001A643E">
        <w:rPr>
          <w:rFonts w:ascii="ＭＳ 明朝" w:hAnsi="ＭＳ 明朝" w:cs="ＭＳ 明朝" w:hint="eastAsia"/>
          <w:color w:val="auto"/>
          <w:sz w:val="22"/>
          <w:szCs w:val="22"/>
        </w:rPr>
        <w:t>金額－（請負代金相当額－前年度までの出来高予</w:t>
      </w:r>
    </w:p>
    <w:p w:rsidR="00B64AB8" w:rsidRPr="001A643E" w:rsidRDefault="00B64AB8" w:rsidP="00B64AB8">
      <w:pPr>
        <w:autoSpaceDE w:val="0"/>
        <w:autoSpaceDN w:val="0"/>
        <w:spacing w:line="320" w:lineRule="exact"/>
        <w:ind w:leftChars="1011" w:left="1820"/>
        <w:rPr>
          <w:rFonts w:ascii="ＭＳ 明朝" w:hAnsi="ＭＳ 明朝"/>
          <w:color w:val="auto"/>
          <w:sz w:val="22"/>
          <w:szCs w:val="22"/>
        </w:rPr>
      </w:pPr>
      <w:r w:rsidRPr="001A643E">
        <w:rPr>
          <w:rFonts w:ascii="ＭＳ 明朝" w:hAnsi="ＭＳ 明朝" w:cs="ＭＳ 明朝" w:hint="eastAsia"/>
          <w:color w:val="auto"/>
          <w:sz w:val="22"/>
          <w:szCs w:val="22"/>
        </w:rPr>
        <w:t>定額）×（当該会計年度前払金額＋当該会計年度の中間前払金額）</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／当該会計年度の出来高予定額</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３　各会計年度において、部分払を請求できる回数は、次のとおりとする。</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回</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回</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回</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回</w:t>
      </w: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年度　　　　　　　　回</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（第三者による代理受領）</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44</w:t>
      </w:r>
      <w:r w:rsidRPr="001A643E">
        <w:rPr>
          <w:rFonts w:ascii="ＭＳ 明朝" w:hAnsi="ＭＳ 明朝" w:cs="ＭＳ 明朝" w:hint="eastAsia"/>
          <w:color w:val="auto"/>
          <w:sz w:val="22"/>
          <w:szCs w:val="22"/>
        </w:rPr>
        <w:t>条　受注者は、発注者の承諾を得て請負代金の全部又は一部の受領につき、第三者を代理人とすることができる。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２　発注者は、前項の規定により受注者が第三者を代理人とした場合において、受注者の提出する</w:t>
      </w:r>
      <w:r w:rsidRPr="001A643E">
        <w:rPr>
          <w:rFonts w:ascii="ＭＳ 明朝" w:hAnsi="ＭＳ 明朝" w:hint="eastAsia"/>
          <w:color w:val="auto"/>
          <w:sz w:val="22"/>
          <w:szCs w:val="22"/>
        </w:rPr>
        <w:t>支払</w:t>
      </w:r>
      <w:r w:rsidRPr="001A643E">
        <w:rPr>
          <w:rFonts w:ascii="ＭＳ 明朝" w:hAnsi="ＭＳ 明朝" w:cs="ＭＳ 明朝" w:hint="eastAsia"/>
          <w:color w:val="auto"/>
          <w:sz w:val="22"/>
          <w:szCs w:val="22"/>
        </w:rPr>
        <w:t>請求書に当該第三者が受注者の代理人である旨の明記がなされているときは、当該第三者に対して第</w:t>
      </w:r>
      <w:r w:rsidR="00DB3E21" w:rsidRPr="001A643E">
        <w:rPr>
          <w:rFonts w:ascii="ＭＳ 明朝" w:hAnsi="ＭＳ 明朝" w:cs="ＭＳ 明朝"/>
          <w:color w:val="auto"/>
          <w:sz w:val="22"/>
          <w:szCs w:val="22"/>
        </w:rPr>
        <w:t>32</w:t>
      </w:r>
      <w:r w:rsidRPr="001A643E">
        <w:rPr>
          <w:rFonts w:ascii="ＭＳ 明朝" w:hAnsi="ＭＳ 明朝" w:cs="ＭＳ 明朝" w:hint="eastAsia"/>
          <w:color w:val="auto"/>
          <w:sz w:val="22"/>
          <w:szCs w:val="22"/>
        </w:rPr>
        <w:t>条（第</w:t>
      </w:r>
      <w:r w:rsidR="00DB3E21" w:rsidRPr="001A643E">
        <w:rPr>
          <w:rFonts w:ascii="ＭＳ 明朝" w:hAnsi="ＭＳ 明朝" w:cs="ＭＳ 明朝"/>
          <w:color w:val="auto"/>
          <w:sz w:val="22"/>
          <w:szCs w:val="22"/>
        </w:rPr>
        <w:t>39</w:t>
      </w:r>
      <w:r w:rsidRPr="001A643E">
        <w:rPr>
          <w:rFonts w:ascii="ＭＳ 明朝" w:hAnsi="ＭＳ 明朝" w:cs="ＭＳ 明朝" w:hint="eastAsia"/>
          <w:color w:val="auto"/>
          <w:sz w:val="22"/>
          <w:szCs w:val="22"/>
        </w:rPr>
        <w:t>条において準用する場合を含む。）又は第</w:t>
      </w:r>
      <w:r w:rsidR="00DB3E21" w:rsidRPr="001A643E">
        <w:rPr>
          <w:rFonts w:ascii="ＭＳ 明朝" w:hAnsi="ＭＳ 明朝" w:cs="ＭＳ 明朝"/>
          <w:color w:val="auto"/>
          <w:sz w:val="22"/>
          <w:szCs w:val="22"/>
        </w:rPr>
        <w:t>38</w:t>
      </w:r>
      <w:r w:rsidRPr="001A643E">
        <w:rPr>
          <w:rFonts w:ascii="ＭＳ 明朝" w:hAnsi="ＭＳ 明朝" w:cs="ＭＳ 明朝" w:hint="eastAsia"/>
          <w:color w:val="auto"/>
          <w:sz w:val="22"/>
          <w:szCs w:val="22"/>
        </w:rPr>
        <w:t>条の規定に基づく支払いをしなければならない。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（前払金等の不払に対する工事中止）</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45</w:t>
      </w:r>
      <w:r w:rsidRPr="001A643E">
        <w:rPr>
          <w:rFonts w:ascii="ＭＳ 明朝" w:hAnsi="ＭＳ 明朝" w:cs="ＭＳ 明朝" w:hint="eastAsia"/>
          <w:color w:val="auto"/>
          <w:sz w:val="22"/>
          <w:szCs w:val="22"/>
        </w:rPr>
        <w:t>条　受注者は、発注者が</w:t>
      </w:r>
      <w:r w:rsidRPr="001A643E">
        <w:rPr>
          <w:rFonts w:ascii="ＭＳ 明朝" w:hAnsi="ＭＳ 明朝" w:cs="ＭＳ 明朝" w:hint="eastAsia"/>
          <w:color w:val="auto"/>
          <w:sz w:val="22"/>
        </w:rPr>
        <w:t>第</w:t>
      </w:r>
      <w:r w:rsidR="00DB3E21" w:rsidRPr="001A643E">
        <w:rPr>
          <w:rFonts w:ascii="ＭＳ 明朝" w:hAnsi="ＭＳ 明朝" w:cs="ＭＳ 明朝"/>
          <w:color w:val="auto"/>
          <w:sz w:val="22"/>
        </w:rPr>
        <w:t>34</w:t>
      </w:r>
      <w:r w:rsidRPr="001A643E">
        <w:rPr>
          <w:rFonts w:ascii="ＭＳ 明朝" w:hAnsi="ＭＳ 明朝" w:cs="ＭＳ 明朝" w:hint="eastAsia"/>
          <w:color w:val="auto"/>
          <w:sz w:val="22"/>
        </w:rPr>
        <w:t>条、第</w:t>
      </w:r>
      <w:r w:rsidR="00DB3E21" w:rsidRPr="001A643E">
        <w:rPr>
          <w:rFonts w:ascii="ＭＳ 明朝" w:hAnsi="ＭＳ 明朝" w:cs="ＭＳ 明朝"/>
          <w:color w:val="auto"/>
          <w:sz w:val="22"/>
        </w:rPr>
        <w:t>37</w:t>
      </w:r>
      <w:r w:rsidRPr="001A643E">
        <w:rPr>
          <w:rFonts w:ascii="ＭＳ 明朝" w:hAnsi="ＭＳ 明朝" w:cs="ＭＳ 明朝" w:hint="eastAsia"/>
          <w:color w:val="auto"/>
          <w:sz w:val="22"/>
        </w:rPr>
        <w:t>条、第</w:t>
      </w:r>
      <w:r w:rsidR="00DB3E21" w:rsidRPr="001A643E">
        <w:rPr>
          <w:rFonts w:ascii="ＭＳ 明朝" w:hAnsi="ＭＳ 明朝" w:cs="ＭＳ 明朝" w:hint="eastAsia"/>
          <w:color w:val="auto"/>
          <w:sz w:val="22"/>
        </w:rPr>
        <w:t>38</w:t>
      </w:r>
      <w:r w:rsidRPr="001A643E">
        <w:rPr>
          <w:rFonts w:ascii="ＭＳ 明朝" w:hAnsi="ＭＳ 明朝" w:cs="ＭＳ 明朝" w:hint="eastAsia"/>
          <w:color w:val="auto"/>
          <w:sz w:val="22"/>
        </w:rPr>
        <w:t>条又は第</w:t>
      </w:r>
      <w:r w:rsidR="00DB3E21" w:rsidRPr="001A643E">
        <w:rPr>
          <w:rFonts w:ascii="ＭＳ 明朝" w:hAnsi="ＭＳ 明朝" w:cs="ＭＳ 明朝"/>
          <w:color w:val="auto"/>
          <w:sz w:val="22"/>
        </w:rPr>
        <w:t>39</w:t>
      </w:r>
      <w:r w:rsidRPr="001A643E">
        <w:rPr>
          <w:rFonts w:ascii="ＭＳ 明朝" w:hAnsi="ＭＳ 明朝" w:cs="ＭＳ 明朝" w:hint="eastAsia"/>
          <w:color w:val="auto"/>
          <w:sz w:val="22"/>
        </w:rPr>
        <w:t>条</w:t>
      </w:r>
      <w:r w:rsidRPr="001A643E">
        <w:rPr>
          <w:rFonts w:ascii="ＭＳ 明朝" w:hAnsi="ＭＳ 明朝" w:cs="ＭＳ 明朝" w:hint="eastAsia"/>
          <w:color w:val="auto"/>
          <w:sz w:val="22"/>
          <w:szCs w:val="22"/>
        </w:rPr>
        <w:t>において準用される第</w:t>
      </w:r>
      <w:r w:rsidR="00DB3E21" w:rsidRPr="001A643E">
        <w:rPr>
          <w:rFonts w:ascii="ＭＳ 明朝" w:hAnsi="ＭＳ 明朝" w:cs="ＭＳ 明朝"/>
          <w:color w:val="auto"/>
          <w:sz w:val="22"/>
          <w:szCs w:val="22"/>
        </w:rPr>
        <w:t>32</w:t>
      </w:r>
      <w:r w:rsidRPr="001A643E">
        <w:rPr>
          <w:rFonts w:ascii="ＭＳ 明朝" w:hAnsi="ＭＳ 明朝" w:cs="ＭＳ 明朝" w:hint="eastAsia"/>
          <w:color w:val="auto"/>
          <w:sz w:val="22"/>
          <w:szCs w:val="22"/>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B64AB8" w:rsidRPr="001A643E" w:rsidRDefault="00B64AB8" w:rsidP="00B64AB8">
      <w:pPr>
        <w:autoSpaceDE w:val="0"/>
        <w:autoSpaceDN w:val="0"/>
        <w:spacing w:line="320" w:lineRule="exact"/>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（契約不適合責任）</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6D300D" w:rsidRPr="001A643E">
        <w:rPr>
          <w:rFonts w:ascii="ＭＳ 明朝" w:hAnsi="ＭＳ 明朝" w:cs="ＭＳ 明朝"/>
          <w:color w:val="auto"/>
          <w:sz w:val="22"/>
          <w:szCs w:val="22"/>
        </w:rPr>
        <w:t>46</w:t>
      </w:r>
      <w:r w:rsidRPr="001A643E">
        <w:rPr>
          <w:rFonts w:ascii="ＭＳ 明朝" w:hAnsi="ＭＳ 明朝" w:cs="ＭＳ 明朝" w:hint="eastAsia"/>
          <w:color w:val="auto"/>
          <w:sz w:val="22"/>
          <w:szCs w:val="22"/>
        </w:rPr>
        <w:t>条　発注者は、引き渡された工事目的物が種類又は品質に関して契約の内容に適合しないもの（以下「契約不適合」という。）であるときは、</w:t>
      </w:r>
      <w:bookmarkStart w:id="5" w:name="_Hlk28090753"/>
      <w:r w:rsidRPr="001A643E">
        <w:rPr>
          <w:rFonts w:ascii="ＭＳ 明朝" w:hAnsi="ＭＳ 明朝" w:cs="ＭＳ 明朝" w:hint="eastAsia"/>
          <w:color w:val="auto"/>
          <w:sz w:val="22"/>
          <w:szCs w:val="22"/>
        </w:rPr>
        <w:t>受注者に対し、目的物の修補又は代替</w:t>
      </w:r>
      <w:r w:rsidRPr="001A643E">
        <w:rPr>
          <w:rFonts w:ascii="ＭＳ 明朝" w:hAnsi="ＭＳ 明朝" w:cs="ＭＳ 明朝" w:hint="eastAsia"/>
          <w:color w:val="auto"/>
          <w:sz w:val="22"/>
          <w:szCs w:val="22"/>
        </w:rPr>
        <w:lastRenderedPageBreak/>
        <w:t>物の引渡しによる履行の追完</w:t>
      </w:r>
      <w:bookmarkEnd w:id="5"/>
      <w:r w:rsidRPr="001A643E">
        <w:rPr>
          <w:rFonts w:ascii="ＭＳ 明朝" w:hAnsi="ＭＳ 明朝" w:cs="ＭＳ 明朝" w:hint="eastAsia"/>
          <w:color w:val="auto"/>
          <w:sz w:val="22"/>
          <w:szCs w:val="22"/>
        </w:rPr>
        <w:t>を請求することができる。ただし、その履行の追完に過分の費用を要するときは、発注者は履行の追完を請求することができない。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前項の場合において、受注者は、発注者に不相当な負担を課するものでないときは、発注者が請求した方法と異なる方法による履行の追完をすることができる。</w:t>
      </w:r>
    </w:p>
    <w:p w:rsidR="00B64AB8" w:rsidRPr="001A643E" w:rsidRDefault="00B64AB8" w:rsidP="00B64AB8">
      <w:pPr>
        <w:ind w:left="220" w:hangingChars="100" w:hanging="220"/>
        <w:rPr>
          <w:color w:val="auto"/>
          <w:sz w:val="22"/>
          <w:szCs w:val="22"/>
        </w:rPr>
      </w:pPr>
      <w:r w:rsidRPr="001A643E">
        <w:rPr>
          <w:rFonts w:hint="eastAsia"/>
          <w:color w:val="auto"/>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64AB8" w:rsidRPr="001A643E" w:rsidRDefault="00B64AB8" w:rsidP="00B64AB8">
      <w:pPr>
        <w:ind w:firstLineChars="100" w:firstLine="220"/>
        <w:rPr>
          <w:color w:val="auto"/>
          <w:sz w:val="22"/>
          <w:szCs w:val="22"/>
        </w:rPr>
      </w:pPr>
      <w:r w:rsidRPr="001A643E">
        <w:rPr>
          <w:rFonts w:hint="eastAsia"/>
          <w:color w:val="auto"/>
          <w:sz w:val="22"/>
          <w:szCs w:val="22"/>
        </w:rPr>
        <w:t>一　履行の追完が不能であるとき。</w:t>
      </w:r>
    </w:p>
    <w:p w:rsidR="00B64AB8" w:rsidRPr="001A643E" w:rsidRDefault="00B64AB8" w:rsidP="00B64AB8">
      <w:pPr>
        <w:ind w:firstLineChars="100" w:firstLine="220"/>
        <w:rPr>
          <w:color w:val="auto"/>
          <w:sz w:val="22"/>
          <w:szCs w:val="22"/>
        </w:rPr>
      </w:pPr>
      <w:r w:rsidRPr="001A643E">
        <w:rPr>
          <w:rFonts w:hint="eastAsia"/>
          <w:color w:val="auto"/>
          <w:sz w:val="22"/>
          <w:szCs w:val="22"/>
        </w:rPr>
        <w:t>二　受注者が履行の追完を拒絶する意思を明確に表示したとき。</w:t>
      </w:r>
    </w:p>
    <w:p w:rsidR="00B64AB8" w:rsidRPr="001A643E" w:rsidRDefault="00B64AB8" w:rsidP="00B64AB8">
      <w:pPr>
        <w:ind w:leftChars="122" w:left="440" w:hangingChars="100" w:hanging="220"/>
        <w:rPr>
          <w:color w:val="auto"/>
          <w:sz w:val="22"/>
          <w:szCs w:val="22"/>
        </w:rPr>
      </w:pPr>
      <w:r w:rsidRPr="001A643E">
        <w:rPr>
          <w:rFonts w:hint="eastAsia"/>
          <w:color w:val="auto"/>
          <w:sz w:val="22"/>
          <w:szCs w:val="22"/>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64AB8" w:rsidRPr="001A643E" w:rsidRDefault="00B64AB8" w:rsidP="00B64AB8">
      <w:pPr>
        <w:ind w:leftChars="122" w:left="440" w:hangingChars="100" w:hanging="220"/>
        <w:rPr>
          <w:color w:val="auto"/>
          <w:sz w:val="22"/>
          <w:szCs w:val="22"/>
        </w:rPr>
      </w:pPr>
      <w:r w:rsidRPr="001A643E">
        <w:rPr>
          <w:rFonts w:hint="eastAsia"/>
          <w:color w:val="auto"/>
          <w:sz w:val="22"/>
          <w:szCs w:val="22"/>
        </w:rPr>
        <w:t>四　前３号に掲げる場合のほか、発注者がこの項の規定による催告をしても履行の追完を受ける見込みがないことが明らかであるとき。</w:t>
      </w:r>
    </w:p>
    <w:p w:rsidR="00B64AB8" w:rsidRPr="001A643E" w:rsidRDefault="00B64AB8" w:rsidP="00B64AB8">
      <w:pPr>
        <w:jc w:val="left"/>
        <w:rPr>
          <w:color w:val="auto"/>
          <w:sz w:val="22"/>
          <w:szCs w:val="22"/>
        </w:rPr>
      </w:pPr>
    </w:p>
    <w:p w:rsidR="00B64AB8" w:rsidRPr="001A643E" w:rsidRDefault="00B64AB8" w:rsidP="00B64AB8">
      <w:pPr>
        <w:autoSpaceDE w:val="0"/>
        <w:autoSpaceDN w:val="0"/>
        <w:spacing w:line="320" w:lineRule="exact"/>
        <w:ind w:leftChars="100" w:left="180"/>
        <w:rPr>
          <w:rFonts w:ascii="ＭＳ 明朝" w:hAnsi="ＭＳ 明朝" w:cs="ＭＳ 明朝"/>
          <w:color w:val="auto"/>
          <w:sz w:val="22"/>
          <w:szCs w:val="22"/>
        </w:rPr>
      </w:pPr>
      <w:r w:rsidRPr="001A643E">
        <w:rPr>
          <w:rFonts w:ascii="ＭＳ 明朝" w:hAnsi="ＭＳ 明朝" w:cs="ＭＳ 明朝" w:hint="eastAsia"/>
          <w:color w:val="auto"/>
          <w:sz w:val="22"/>
        </w:rPr>
        <w:t>（発注者の任意解除権）</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025F65" w:rsidRPr="001A643E">
        <w:rPr>
          <w:rFonts w:ascii="ＭＳ 明朝" w:hAnsi="ＭＳ 明朝" w:cs="ＭＳ 明朝" w:hint="eastAsia"/>
          <w:color w:val="auto"/>
          <w:sz w:val="22"/>
          <w:szCs w:val="22"/>
        </w:rPr>
        <w:t>47</w:t>
      </w:r>
      <w:r w:rsidRPr="001A643E">
        <w:rPr>
          <w:rFonts w:ascii="ＭＳ 明朝" w:hAnsi="ＭＳ 明朝" w:cs="ＭＳ 明朝" w:hint="eastAsia"/>
          <w:color w:val="auto"/>
          <w:sz w:val="22"/>
          <w:szCs w:val="22"/>
        </w:rPr>
        <w:t>条　発注者は、工事が完成するまでの間は、次条又は第</w:t>
      </w:r>
      <w:r w:rsidR="00DB3E21" w:rsidRPr="001A643E">
        <w:rPr>
          <w:rFonts w:ascii="ＭＳ 明朝" w:hAnsi="ＭＳ 明朝" w:cs="ＭＳ 明朝" w:hint="eastAsia"/>
          <w:color w:val="auto"/>
          <w:sz w:val="22"/>
          <w:szCs w:val="22"/>
        </w:rPr>
        <w:t>49</w:t>
      </w:r>
      <w:r w:rsidRPr="001A643E">
        <w:rPr>
          <w:rFonts w:ascii="ＭＳ 明朝" w:hAnsi="ＭＳ 明朝" w:cs="ＭＳ 明朝" w:hint="eastAsia"/>
          <w:color w:val="auto"/>
          <w:sz w:val="22"/>
          <w:szCs w:val="22"/>
        </w:rPr>
        <w:t>条の規定によるほか、必要があるときは、この契約を解除することができる。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発注者は、前項の規定によりこの契約を解除した場合において、受注者に損害を及ぼしたときは、その損害を賠償しなければならない。</w:t>
      </w:r>
    </w:p>
    <w:p w:rsidR="00B64AB8" w:rsidRPr="001A643E" w:rsidRDefault="00B64AB8" w:rsidP="00B64AB8">
      <w:pPr>
        <w:jc w:val="left"/>
        <w:rPr>
          <w:color w:val="auto"/>
          <w:sz w:val="22"/>
          <w:szCs w:val="22"/>
        </w:rPr>
      </w:pPr>
    </w:p>
    <w:p w:rsidR="00B64AB8" w:rsidRPr="001A643E" w:rsidRDefault="00B64AB8" w:rsidP="00B64AB8">
      <w:pPr>
        <w:autoSpaceDE w:val="0"/>
        <w:autoSpaceDN w:val="0"/>
        <w:ind w:firstLineChars="100" w:firstLine="220"/>
        <w:rPr>
          <w:rFonts w:ascii="ＭＳ 明朝" w:hAnsi="ＭＳ 明朝" w:cs="ＭＳ 明朝"/>
          <w:color w:val="auto"/>
          <w:sz w:val="22"/>
          <w:szCs w:val="22"/>
        </w:rPr>
      </w:pPr>
      <w:r w:rsidRPr="001A643E">
        <w:rPr>
          <w:rFonts w:ascii="ＭＳ 明朝" w:hAnsi="ＭＳ 明朝" w:cs="ＭＳ 明朝" w:hint="eastAsia"/>
          <w:color w:val="auto"/>
          <w:sz w:val="22"/>
          <w:szCs w:val="22"/>
        </w:rPr>
        <w:t>（発注者の催告による解除権）</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025F65" w:rsidRPr="001A643E">
        <w:rPr>
          <w:rFonts w:ascii="ＭＳ 明朝" w:hAnsi="ＭＳ 明朝" w:cs="ＭＳ 明朝" w:hint="eastAsia"/>
          <w:color w:val="auto"/>
          <w:sz w:val="22"/>
          <w:szCs w:val="22"/>
        </w:rPr>
        <w:t>48</w:t>
      </w:r>
      <w:r w:rsidRPr="001A643E">
        <w:rPr>
          <w:rFonts w:ascii="ＭＳ 明朝" w:hAnsi="ＭＳ 明朝" w:cs="ＭＳ 明朝" w:hint="eastAsia"/>
          <w:color w:val="auto"/>
          <w:sz w:val="22"/>
          <w:szCs w:val="22"/>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一　第５条第４項に規定する書類を提出せず、又は虚偽の記載をしてこれを提出したとき。</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二　正当な理由なく、工事に着手すべき期日を過ぎても工事に着手しないとき。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三　工期内に完成しないとき又は工期経過後相当の期間内に工事を完成する見込みがないと認められるとき。</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四　第10条第１項に掲げる者を設置しなかったとき。</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五　正当な理由なく、第</w:t>
      </w:r>
      <w:r w:rsidR="00DB3E21" w:rsidRPr="001A643E">
        <w:rPr>
          <w:rFonts w:ascii="ＭＳ 明朝" w:hAnsi="ＭＳ 明朝" w:cs="ＭＳ 明朝" w:hint="eastAsia"/>
          <w:color w:val="auto"/>
          <w:sz w:val="22"/>
          <w:szCs w:val="22"/>
        </w:rPr>
        <w:t>46</w:t>
      </w:r>
      <w:r w:rsidRPr="001A643E">
        <w:rPr>
          <w:rFonts w:ascii="ＭＳ 明朝" w:hAnsi="ＭＳ 明朝" w:cs="ＭＳ 明朝" w:hint="eastAsia"/>
          <w:color w:val="auto"/>
          <w:sz w:val="22"/>
          <w:szCs w:val="22"/>
        </w:rPr>
        <w:t>条第１項の履行の追完がなされないとき。</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六　前各号に掲げる場合のほか、この契約に違反したとき。</w:t>
      </w:r>
    </w:p>
    <w:p w:rsidR="00B64AB8" w:rsidRPr="001A643E" w:rsidRDefault="00B64AB8" w:rsidP="00B64AB8">
      <w:pPr>
        <w:autoSpaceDE w:val="0"/>
        <w:autoSpaceDN w:val="0"/>
        <w:spacing w:line="320" w:lineRule="exact"/>
        <w:ind w:firstLineChars="100" w:firstLine="220"/>
        <w:rPr>
          <w:rFonts w:ascii="ＭＳ 明朝" w:hAnsi="ＭＳ 明朝" w:cs="ＭＳ 明朝"/>
          <w:color w:val="auto"/>
          <w:sz w:val="22"/>
          <w:szCs w:val="22"/>
          <w:highlight w:val="yellow"/>
        </w:rPr>
      </w:pP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（発注者の催告によらない解除権）</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025F65" w:rsidRPr="001A643E">
        <w:rPr>
          <w:rFonts w:ascii="ＭＳ 明朝" w:hAnsi="ＭＳ 明朝" w:cs="ＭＳ 明朝" w:hint="eastAsia"/>
          <w:color w:val="auto"/>
          <w:sz w:val="22"/>
          <w:szCs w:val="22"/>
        </w:rPr>
        <w:t>49</w:t>
      </w:r>
      <w:r w:rsidRPr="001A643E">
        <w:rPr>
          <w:rFonts w:ascii="ＭＳ 明朝" w:hAnsi="ＭＳ 明朝" w:cs="ＭＳ 明朝" w:hint="eastAsia"/>
          <w:color w:val="auto"/>
          <w:sz w:val="22"/>
          <w:szCs w:val="22"/>
        </w:rPr>
        <w:t>条　発注者は、受注者が次の各号のいずれかに該当するときは、直ちにこの契約を解除することができる。</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一　第５条第１項の規定に違反して請負代金債権を譲渡したとき。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二　第５条第４項の規定に違反して譲渡により得た資金を当該工事の施工以外に使用したと</w:t>
      </w:r>
      <w:r w:rsidRPr="001A643E">
        <w:rPr>
          <w:rFonts w:ascii="ＭＳ 明朝" w:hAnsi="ＭＳ 明朝" w:cs="ＭＳ 明朝" w:hint="eastAsia"/>
          <w:color w:val="auto"/>
          <w:sz w:val="22"/>
          <w:szCs w:val="22"/>
        </w:rPr>
        <w:lastRenderedPageBreak/>
        <w:t>き。</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三　この契約の目的物を完成させることができないことが明らかであるとき。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四　引き渡された工事目的物に契約不適合がある場合において、その不適合が目的物を除却した上で再び建設しなければ、契約の目的を達成することができないものであるとき。</w:t>
      </w:r>
    </w:p>
    <w:p w:rsidR="00B64AB8" w:rsidRPr="001A643E" w:rsidRDefault="00B64AB8" w:rsidP="00B64AB8">
      <w:pPr>
        <w:overflowPunct/>
        <w:adjustRightInd/>
        <w:ind w:firstLineChars="100" w:firstLine="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五　受注者がこの契約の目的物の完成の債務の履行を拒絶する意思を明確に表示したとき。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八　前各号に掲げる場合のほか、受注者がその債務の履行をせず、発注者が前条の催告をしても契約をした目的を達するのに足りる履行がされる見込みがないことが明らかであるとき。</w:t>
      </w:r>
    </w:p>
    <w:p w:rsidR="00B64AB8" w:rsidRPr="001A643E" w:rsidRDefault="00B64AB8" w:rsidP="00B64AB8">
      <w:pPr>
        <w:overflowPunct/>
        <w:adjustRightInd/>
        <w:ind w:leftChars="122" w:left="44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九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B64AB8" w:rsidRPr="001A643E" w:rsidRDefault="00B64AB8" w:rsidP="00B64AB8">
      <w:pPr>
        <w:overflowPunct/>
        <w:adjustRightInd/>
        <w:ind w:leftChars="100" w:left="18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十　第</w:t>
      </w:r>
      <w:r w:rsidR="00025F65" w:rsidRPr="001A643E">
        <w:rPr>
          <w:rFonts w:ascii="ＭＳ 明朝" w:hAnsi="ＭＳ 明朝" w:cs="ＭＳ 明朝" w:hint="eastAsia"/>
          <w:color w:val="auto"/>
          <w:sz w:val="22"/>
          <w:szCs w:val="22"/>
        </w:rPr>
        <w:t>51</w:t>
      </w:r>
      <w:r w:rsidRPr="001A643E">
        <w:rPr>
          <w:rFonts w:ascii="ＭＳ 明朝" w:hAnsi="ＭＳ 明朝" w:cs="ＭＳ 明朝" w:hint="eastAsia"/>
          <w:color w:val="auto"/>
          <w:sz w:val="22"/>
          <w:szCs w:val="22"/>
        </w:rPr>
        <w:t>条又は第</w:t>
      </w:r>
      <w:r w:rsidR="00025F65" w:rsidRPr="001A643E">
        <w:rPr>
          <w:rFonts w:ascii="ＭＳ 明朝" w:hAnsi="ＭＳ 明朝" w:cs="ＭＳ 明朝" w:hint="eastAsia"/>
          <w:color w:val="auto"/>
          <w:sz w:val="22"/>
          <w:szCs w:val="22"/>
        </w:rPr>
        <w:t>52</w:t>
      </w:r>
      <w:r w:rsidRPr="001A643E">
        <w:rPr>
          <w:rFonts w:ascii="ＭＳ 明朝" w:hAnsi="ＭＳ 明朝" w:cs="ＭＳ 明朝" w:hint="eastAsia"/>
          <w:color w:val="auto"/>
          <w:sz w:val="22"/>
          <w:szCs w:val="22"/>
        </w:rPr>
        <w:t>条の規定によらないでこの契約の解除を申し出たとき。</w:t>
      </w:r>
    </w:p>
    <w:p w:rsidR="00B64AB8" w:rsidRPr="001A643E" w:rsidRDefault="00B64AB8" w:rsidP="00B64AB8">
      <w:pPr>
        <w:overflowPunct/>
        <w:adjustRightInd/>
        <w:ind w:leftChars="100" w:left="400" w:hangingChars="100" w:hanging="220"/>
        <w:textAlignment w:val="auto"/>
        <w:rPr>
          <w:rFonts w:ascii="ＭＳ 明朝" w:hAnsi="ＭＳ 明朝" w:cs="ＭＳ 明朝"/>
          <w:color w:val="auto"/>
          <w:sz w:val="22"/>
          <w:szCs w:val="22"/>
        </w:rPr>
      </w:pPr>
      <w:r w:rsidRPr="001A643E">
        <w:rPr>
          <w:rFonts w:ascii="ＭＳ 明朝" w:hAnsi="ＭＳ 明朝" w:cs="ＭＳ 明朝" w:hint="eastAsia"/>
          <w:color w:val="auto"/>
          <w:sz w:val="22"/>
          <w:szCs w:val="22"/>
        </w:rPr>
        <w:t>十一　受注者（受注者が共同企業体であるときは、その構成員のいずれかの者。以下この号において同じ。）が次のいずれかに該当するとき。</w:t>
      </w:r>
    </w:p>
    <w:p w:rsidR="00B64AB8" w:rsidRPr="001A643E" w:rsidRDefault="00B64AB8" w:rsidP="00B64AB8">
      <w:pPr>
        <w:autoSpaceDE w:val="0"/>
        <w:autoSpaceDN w:val="0"/>
        <w:spacing w:line="320" w:lineRule="exact"/>
        <w:ind w:leftChars="224" w:left="623" w:hangingChars="100" w:hanging="220"/>
        <w:rPr>
          <w:rFonts w:ascii="ＭＳ 明朝" w:hAnsi="ＭＳ 明朝" w:cs="ＭＳ 明朝"/>
          <w:color w:val="auto"/>
          <w:sz w:val="22"/>
          <w:szCs w:val="22"/>
        </w:rPr>
      </w:pPr>
      <w:bookmarkStart w:id="6" w:name="_Hlk27991434"/>
      <w:r w:rsidRPr="001A643E">
        <w:rPr>
          <w:rFonts w:ascii="ＭＳ 明朝" w:hAnsi="ＭＳ 明朝" w:cs="ＭＳ 明朝" w:hint="eastAsia"/>
          <w:color w:val="auto"/>
          <w:sz w:val="22"/>
          <w:szCs w:val="22"/>
        </w:rPr>
        <w:t>イ　役員等（受注者が個人である場合には</w:t>
      </w:r>
      <w:r w:rsidR="00133B9E" w:rsidRPr="001A643E">
        <w:rPr>
          <w:rFonts w:ascii="ＭＳ 明朝" w:hAnsi="ＭＳ 明朝" w:cs="ＭＳ 明朝" w:hint="eastAsia"/>
          <w:color w:val="auto"/>
          <w:sz w:val="22"/>
        </w:rPr>
        <w:t>その者その他経営に実質的に関与している者</w:t>
      </w:r>
      <w:r w:rsidRPr="001A643E">
        <w:rPr>
          <w:rFonts w:ascii="ＭＳ 明朝" w:hAnsi="ＭＳ 明朝" w:cs="ＭＳ 明朝" w:hint="eastAsia"/>
          <w:color w:val="auto"/>
          <w:sz w:val="22"/>
          <w:szCs w:val="22"/>
        </w:rPr>
        <w:t>を、受注者が法人である場合にはその役員</w:t>
      </w:r>
      <w:r w:rsidR="00133B9E" w:rsidRPr="001A643E">
        <w:rPr>
          <w:rFonts w:ascii="ＭＳ 明朝" w:hAnsi="ＭＳ 明朝" w:cs="ＭＳ 明朝" w:hint="eastAsia"/>
          <w:color w:val="auto"/>
          <w:sz w:val="22"/>
          <w:szCs w:val="22"/>
        </w:rPr>
        <w:t>、</w:t>
      </w:r>
      <w:r w:rsidRPr="001A643E">
        <w:rPr>
          <w:rFonts w:ascii="ＭＳ 明朝" w:hAnsi="ＭＳ 明朝" w:cs="ＭＳ 明朝" w:hint="eastAsia"/>
          <w:color w:val="auto"/>
          <w:sz w:val="22"/>
          <w:szCs w:val="22"/>
        </w:rPr>
        <w:t>その支店</w:t>
      </w:r>
      <w:r w:rsidR="00133B9E" w:rsidRPr="001A643E">
        <w:rPr>
          <w:rFonts w:ascii="ＭＳ 明朝" w:hAnsi="ＭＳ 明朝" w:cs="ＭＳ 明朝" w:hint="eastAsia"/>
          <w:color w:val="auto"/>
          <w:sz w:val="22"/>
        </w:rPr>
        <w:t>又は</w:t>
      </w:r>
      <w:r w:rsidRPr="001A643E">
        <w:rPr>
          <w:rFonts w:ascii="ＭＳ 明朝" w:hAnsi="ＭＳ 明朝" w:cs="ＭＳ 明朝" w:hint="eastAsia"/>
          <w:color w:val="auto"/>
          <w:sz w:val="22"/>
          <w:szCs w:val="22"/>
        </w:rPr>
        <w:t>常時建設工事の請負契約を締結する事務所の</w:t>
      </w:r>
      <w:r w:rsidR="00133B9E" w:rsidRPr="001A643E">
        <w:rPr>
          <w:rFonts w:ascii="ＭＳ 明朝" w:hAnsi="ＭＳ 明朝" w:cs="ＭＳ 明朝" w:hint="eastAsia"/>
          <w:color w:val="auto"/>
          <w:sz w:val="22"/>
        </w:rPr>
        <w:t>代表者その他経営に実質的に関与している者</w:t>
      </w:r>
      <w:r w:rsidRPr="001A643E">
        <w:rPr>
          <w:rFonts w:ascii="ＭＳ 明朝" w:hAnsi="ＭＳ 明朝" w:cs="ＭＳ 明朝" w:hint="eastAsia"/>
          <w:color w:val="auto"/>
          <w:sz w:val="22"/>
          <w:szCs w:val="22"/>
        </w:rPr>
        <w:t>をいう。以下この号において同じ。）が</w:t>
      </w:r>
      <w:r w:rsidR="00133B9E" w:rsidRPr="001A643E">
        <w:rPr>
          <w:rFonts w:ascii="ＭＳ 明朝" w:hAnsi="ＭＳ 明朝" w:cs="ＭＳ 明朝" w:hint="eastAsia"/>
          <w:color w:val="auto"/>
          <w:sz w:val="22"/>
        </w:rPr>
        <w:t>暴力団又は暴力団員</w:t>
      </w:r>
      <w:r w:rsidRPr="001A643E">
        <w:rPr>
          <w:rFonts w:ascii="ＭＳ 明朝" w:hAnsi="ＭＳ 明朝" w:cs="ＭＳ 明朝" w:hint="eastAsia"/>
          <w:color w:val="auto"/>
          <w:sz w:val="22"/>
          <w:szCs w:val="22"/>
        </w:rPr>
        <w:t>であると認められるとき。</w:t>
      </w:r>
    </w:p>
    <w:p w:rsidR="00B64AB8" w:rsidRPr="001A643E" w:rsidRDefault="00133B9E" w:rsidP="00B64AB8">
      <w:pPr>
        <w:autoSpaceDE w:val="0"/>
        <w:autoSpaceDN w:val="0"/>
        <w:spacing w:line="320" w:lineRule="exact"/>
        <w:ind w:leftChars="224" w:left="623"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ロ</w:t>
      </w:r>
      <w:r w:rsidR="00B64AB8" w:rsidRPr="001A643E">
        <w:rPr>
          <w:rFonts w:ascii="ＭＳ 明朝" w:hAnsi="ＭＳ 明朝" w:cs="ＭＳ 明朝" w:hint="eastAsia"/>
          <w:color w:val="auto"/>
          <w:sz w:val="22"/>
          <w:szCs w:val="22"/>
        </w:rPr>
        <w:t xml:space="preserve">　役員等が</w:t>
      </w:r>
      <w:r w:rsidRPr="001A643E">
        <w:rPr>
          <w:rFonts w:ascii="ＭＳ 明朝" w:hAnsi="ＭＳ 明朝" w:cs="ＭＳ 明朝" w:hint="eastAsia"/>
          <w:color w:val="auto"/>
          <w:sz w:val="22"/>
          <w:szCs w:val="22"/>
        </w:rPr>
        <w:t>、</w:t>
      </w:r>
      <w:r w:rsidR="00B64AB8" w:rsidRPr="001A643E">
        <w:rPr>
          <w:rFonts w:ascii="ＭＳ 明朝" w:hAnsi="ＭＳ 明朝" w:cs="ＭＳ 明朝" w:hint="eastAsia"/>
          <w:color w:val="auto"/>
          <w:sz w:val="22"/>
          <w:szCs w:val="22"/>
        </w:rPr>
        <w:t>自己、自社若しくは第三者の不正の利益を図る目的又は第三者に損害を加える目的をもって、暴力団又は暴力団員を利用するなど</w:t>
      </w:r>
      <w:r w:rsidRPr="001A643E">
        <w:rPr>
          <w:rFonts w:ascii="ＭＳ 明朝" w:hAnsi="ＭＳ 明朝" w:cs="ＭＳ 明朝" w:hint="eastAsia"/>
          <w:color w:val="auto"/>
          <w:sz w:val="22"/>
          <w:szCs w:val="22"/>
        </w:rPr>
        <w:t>している</w:t>
      </w:r>
      <w:r w:rsidR="00B64AB8" w:rsidRPr="001A643E">
        <w:rPr>
          <w:rFonts w:ascii="ＭＳ 明朝" w:hAnsi="ＭＳ 明朝" w:cs="ＭＳ 明朝" w:hint="eastAsia"/>
          <w:color w:val="auto"/>
          <w:sz w:val="22"/>
          <w:szCs w:val="22"/>
        </w:rPr>
        <w:t>と認められるとき。</w:t>
      </w:r>
    </w:p>
    <w:p w:rsidR="00B64AB8" w:rsidRPr="001A643E" w:rsidRDefault="00133B9E" w:rsidP="00B64AB8">
      <w:pPr>
        <w:autoSpaceDE w:val="0"/>
        <w:autoSpaceDN w:val="0"/>
        <w:spacing w:line="320" w:lineRule="exact"/>
        <w:ind w:leftChars="224" w:left="623"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ハ</w:t>
      </w:r>
      <w:r w:rsidR="00B64AB8" w:rsidRPr="001A643E">
        <w:rPr>
          <w:rFonts w:ascii="ＭＳ 明朝" w:hAnsi="ＭＳ 明朝" w:cs="ＭＳ 明朝" w:hint="eastAsia"/>
          <w:color w:val="auto"/>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rsidR="00133B9E" w:rsidRPr="001A643E" w:rsidRDefault="00133B9E" w:rsidP="00B64AB8">
      <w:pPr>
        <w:autoSpaceDE w:val="0"/>
        <w:autoSpaceDN w:val="0"/>
        <w:spacing w:line="320" w:lineRule="exact"/>
        <w:ind w:leftChars="224" w:left="623"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rPr>
        <w:t>ニ　役員等が、暴力団又は暴力団員であることを知りながらこれを不当に利用するなどしていると認められるとき。</w:t>
      </w:r>
    </w:p>
    <w:p w:rsidR="00B64AB8" w:rsidRPr="001A643E" w:rsidRDefault="00B64AB8" w:rsidP="00B64AB8">
      <w:pPr>
        <w:autoSpaceDE w:val="0"/>
        <w:autoSpaceDN w:val="0"/>
        <w:spacing w:line="320" w:lineRule="exact"/>
        <w:ind w:leftChars="224" w:left="623"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ホ　役員等が</w:t>
      </w:r>
      <w:r w:rsidR="00133B9E" w:rsidRPr="001A643E">
        <w:rPr>
          <w:rFonts w:ascii="ＭＳ 明朝" w:hAnsi="ＭＳ 明朝" w:cs="ＭＳ 明朝" w:hint="eastAsia"/>
          <w:color w:val="auto"/>
          <w:sz w:val="22"/>
          <w:szCs w:val="22"/>
        </w:rPr>
        <w:t>、</w:t>
      </w:r>
      <w:r w:rsidRPr="001A643E">
        <w:rPr>
          <w:rFonts w:ascii="ＭＳ 明朝" w:hAnsi="ＭＳ 明朝" w:cs="ＭＳ 明朝" w:hint="eastAsia"/>
          <w:color w:val="auto"/>
          <w:sz w:val="22"/>
          <w:szCs w:val="22"/>
        </w:rPr>
        <w:t>暴力団又は暴力団員と社会的に非難されるべき関係を有していると認められるとき。</w:t>
      </w:r>
    </w:p>
    <w:p w:rsidR="00B64AB8" w:rsidRPr="001A643E" w:rsidRDefault="00B64AB8" w:rsidP="00B64AB8">
      <w:pPr>
        <w:autoSpaceDE w:val="0"/>
        <w:autoSpaceDN w:val="0"/>
        <w:spacing w:line="320" w:lineRule="exact"/>
        <w:ind w:leftChars="224" w:left="623"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ヘ　下請契約又は資材、原材料の購入契約その他の契約にあたり、その相手方がイからホまでのいずれかに該当することを知りながら、当該者と契約を締結したと認められるとき。</w:t>
      </w:r>
    </w:p>
    <w:p w:rsidR="00B64AB8" w:rsidRPr="001A643E" w:rsidRDefault="00B64AB8" w:rsidP="00B64AB8">
      <w:pPr>
        <w:autoSpaceDE w:val="0"/>
        <w:autoSpaceDN w:val="0"/>
        <w:spacing w:line="320" w:lineRule="exact"/>
        <w:ind w:leftChars="224" w:left="623"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bookmarkEnd w:id="6"/>
    <w:p w:rsidR="00133B9E" w:rsidRPr="001A643E" w:rsidRDefault="00133B9E" w:rsidP="00133B9E">
      <w:pPr>
        <w:autoSpaceDE w:val="0"/>
        <w:autoSpaceDN w:val="0"/>
        <w:spacing w:line="320" w:lineRule="exact"/>
        <w:ind w:firstLineChars="100" w:firstLine="220"/>
        <w:rPr>
          <w:rFonts w:ascii="ＭＳ 明朝" w:cs="ＭＳ 明朝"/>
          <w:color w:val="auto"/>
          <w:sz w:val="22"/>
        </w:rPr>
      </w:pPr>
      <w:r w:rsidRPr="001A643E">
        <w:rPr>
          <w:rFonts w:ascii="ＭＳ 明朝" w:hAnsi="ＭＳ 明朝" w:cs="ＭＳ 明朝" w:hint="eastAsia"/>
          <w:color w:val="auto"/>
          <w:sz w:val="22"/>
        </w:rPr>
        <w:lastRenderedPageBreak/>
        <w:t>（談合等不正行為による解除権）</w:t>
      </w:r>
    </w:p>
    <w:p w:rsidR="00133B9E" w:rsidRPr="001A643E" w:rsidRDefault="00133B9E" w:rsidP="00133B9E">
      <w:pPr>
        <w:autoSpaceDE w:val="0"/>
        <w:autoSpaceDN w:val="0"/>
        <w:spacing w:line="320" w:lineRule="exact"/>
        <w:ind w:left="220" w:hangingChars="100" w:hanging="220"/>
        <w:rPr>
          <w:rFonts w:ascii="ＭＳ 明朝" w:cs="ＭＳ 明朝"/>
          <w:color w:val="auto"/>
          <w:sz w:val="22"/>
        </w:rPr>
      </w:pPr>
      <w:r w:rsidRPr="001A643E">
        <w:rPr>
          <w:rFonts w:ascii="ＭＳ 明朝" w:hAnsi="ＭＳ 明朝" w:cs="ＭＳ 明朝" w:hint="eastAsia"/>
          <w:color w:val="auto"/>
          <w:sz w:val="22"/>
        </w:rPr>
        <w:t>第</w:t>
      </w:r>
      <w:r w:rsidRPr="001A643E">
        <w:rPr>
          <w:rFonts w:ascii="ＭＳ 明朝" w:hAnsi="ＭＳ 明朝" w:cs="ＭＳ 明朝"/>
          <w:color w:val="auto"/>
          <w:sz w:val="22"/>
        </w:rPr>
        <w:t>49</w:t>
      </w:r>
      <w:r w:rsidRPr="001A643E">
        <w:rPr>
          <w:rFonts w:ascii="ＭＳ 明朝" w:hAnsi="ＭＳ 明朝" w:cs="ＭＳ 明朝" w:hint="eastAsia"/>
          <w:color w:val="auto"/>
          <w:sz w:val="22"/>
        </w:rPr>
        <w:t>条の２　発注者は、受注者（共同企業体にあっては、その構成員）が次の各号のいずれかに該当したときは、直ちにこの契約を解除することができる。</w:t>
      </w:r>
    </w:p>
    <w:p w:rsidR="00133B9E" w:rsidRPr="001A643E" w:rsidRDefault="00133B9E" w:rsidP="00133B9E">
      <w:pPr>
        <w:autoSpaceDE w:val="0"/>
        <w:autoSpaceDN w:val="0"/>
        <w:spacing w:line="320" w:lineRule="exact"/>
        <w:ind w:leftChars="134" w:left="461" w:hangingChars="100" w:hanging="220"/>
        <w:rPr>
          <w:rFonts w:ascii="ＭＳ 明朝" w:cs="ＭＳ 明朝"/>
          <w:color w:val="auto"/>
          <w:sz w:val="22"/>
        </w:rPr>
      </w:pPr>
      <w:r w:rsidRPr="001A643E">
        <w:rPr>
          <w:rFonts w:ascii="ＭＳ 明朝" w:hAnsi="ＭＳ 明朝" w:cs="ＭＳ 明朝" w:hint="eastAsia"/>
          <w:color w:val="auto"/>
          <w:sz w:val="22"/>
        </w:rPr>
        <w:t>一　この契約に関し、受注者が私的独占の禁止及び公正取引の確保に関する法律（昭和</w:t>
      </w:r>
      <w:r w:rsidRPr="001A643E">
        <w:rPr>
          <w:rFonts w:ascii="ＭＳ 明朝" w:hAnsi="ＭＳ 明朝" w:cs="ＭＳ 明朝"/>
          <w:color w:val="auto"/>
          <w:sz w:val="22"/>
        </w:rPr>
        <w:t>22</w:t>
      </w:r>
      <w:r w:rsidRPr="001A643E">
        <w:rPr>
          <w:rFonts w:ascii="ＭＳ 明朝" w:hAnsi="ＭＳ 明朝" w:cs="ＭＳ 明朝" w:hint="eastAsia"/>
          <w:color w:val="auto"/>
          <w:sz w:val="22"/>
        </w:rPr>
        <w:t>年法律第</w:t>
      </w:r>
      <w:r w:rsidRPr="001A643E">
        <w:rPr>
          <w:rFonts w:ascii="ＭＳ 明朝" w:hAnsi="ＭＳ 明朝" w:cs="ＭＳ 明朝"/>
          <w:color w:val="auto"/>
          <w:sz w:val="22"/>
        </w:rPr>
        <w:t>54</w:t>
      </w:r>
      <w:r w:rsidRPr="001A643E">
        <w:rPr>
          <w:rFonts w:ascii="ＭＳ 明朝" w:hAnsi="ＭＳ 明朝" w:cs="ＭＳ 明朝" w:hint="eastAsia"/>
          <w:color w:val="auto"/>
          <w:sz w:val="22"/>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1A643E">
        <w:rPr>
          <w:rFonts w:ascii="ＭＳ 明朝" w:hAnsi="ＭＳ 明朝" w:cs="ＭＳ 明朝"/>
          <w:color w:val="auto"/>
          <w:sz w:val="22"/>
        </w:rPr>
        <w:t>63</w:t>
      </w:r>
      <w:r w:rsidRPr="001A643E">
        <w:rPr>
          <w:rFonts w:ascii="ＭＳ 明朝" w:hAnsi="ＭＳ 明朝" w:cs="ＭＳ 明朝" w:hint="eastAsia"/>
          <w:color w:val="auto"/>
          <w:sz w:val="22"/>
        </w:rPr>
        <w:t>条第２項の規定により取り消された場合を含む。</w:t>
      </w:r>
      <w:r w:rsidRPr="001A643E">
        <w:rPr>
          <w:rFonts w:ascii="ＭＳ 明朝" w:hAnsi="ＭＳ 明朝" w:hint="eastAsia"/>
          <w:color w:val="auto"/>
          <w:sz w:val="22"/>
        </w:rPr>
        <w:t>以下この条において同じ。</w:t>
      </w:r>
      <w:r w:rsidRPr="001A643E">
        <w:rPr>
          <w:rFonts w:ascii="ＭＳ 明朝" w:hAnsi="ＭＳ 明朝" w:cs="ＭＳ 明朝" w:hint="eastAsia"/>
          <w:color w:val="auto"/>
          <w:sz w:val="22"/>
        </w:rPr>
        <w:t>）。</w:t>
      </w:r>
    </w:p>
    <w:p w:rsidR="00133B9E" w:rsidRPr="001A643E" w:rsidRDefault="00133B9E" w:rsidP="00133B9E">
      <w:pPr>
        <w:autoSpaceDE w:val="0"/>
        <w:autoSpaceDN w:val="0"/>
        <w:spacing w:line="320" w:lineRule="exact"/>
        <w:ind w:leftChars="134" w:left="461" w:hangingChars="100" w:hanging="220"/>
        <w:rPr>
          <w:rFonts w:ascii="ＭＳ 明朝" w:cs="ＭＳ 明朝"/>
          <w:color w:val="auto"/>
          <w:sz w:val="22"/>
        </w:rPr>
      </w:pPr>
      <w:r w:rsidRPr="001A643E">
        <w:rPr>
          <w:rFonts w:ascii="ＭＳ 明朝" w:hAnsi="ＭＳ 明朝" w:cs="ＭＳ 明朝" w:hint="eastAsia"/>
          <w:color w:val="auto"/>
          <w:sz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w:t>
      </w:r>
      <w:r w:rsidRPr="001A643E">
        <w:rPr>
          <w:rFonts w:ascii="ＭＳ 明朝" w:hAnsi="ＭＳ 明朝" w:hint="eastAsia"/>
          <w:color w:val="auto"/>
          <w:sz w:val="22"/>
        </w:rPr>
        <w:t>及び第</w:t>
      </w:r>
      <w:r w:rsidRPr="001A643E">
        <w:rPr>
          <w:rFonts w:ascii="ＭＳ 明朝" w:hAnsi="ＭＳ 明朝"/>
          <w:color w:val="auto"/>
          <w:sz w:val="22"/>
        </w:rPr>
        <w:t>55</w:t>
      </w:r>
      <w:r w:rsidRPr="001A643E">
        <w:rPr>
          <w:rFonts w:ascii="ＭＳ 明朝" w:hAnsi="ＭＳ 明朝" w:hint="eastAsia"/>
          <w:color w:val="auto"/>
          <w:sz w:val="22"/>
        </w:rPr>
        <w:t>条の２第２項において同じ。</w:t>
      </w:r>
      <w:r w:rsidRPr="001A643E">
        <w:rPr>
          <w:rFonts w:ascii="ＭＳ 明朝" w:hAnsi="ＭＳ 明朝" w:cs="ＭＳ 明朝" w:hint="eastAsia"/>
          <w:color w:val="auto"/>
          <w:sz w:val="22"/>
        </w:rPr>
        <w:t>）において、この契約に関し、独占禁止法第３条又は第８条第１号の規定に違反する行為の実行としての事業活動があったとされたとき。</w:t>
      </w:r>
    </w:p>
    <w:p w:rsidR="00133B9E" w:rsidRPr="001A643E" w:rsidRDefault="00133B9E" w:rsidP="00133B9E">
      <w:pPr>
        <w:autoSpaceDE w:val="0"/>
        <w:autoSpaceDN w:val="0"/>
        <w:spacing w:line="320" w:lineRule="exact"/>
        <w:ind w:leftChars="134" w:left="461" w:hangingChars="100" w:hanging="220"/>
        <w:rPr>
          <w:rFonts w:ascii="ＭＳ 明朝" w:cs="ＭＳ 明朝"/>
          <w:color w:val="auto"/>
          <w:sz w:val="22"/>
        </w:rPr>
      </w:pPr>
      <w:r w:rsidRPr="001A643E">
        <w:rPr>
          <w:rFonts w:ascii="ＭＳ 明朝" w:hAnsi="ＭＳ 明朝" w:cs="ＭＳ 明朝" w:hint="eastAsia"/>
          <w:color w:val="auto"/>
          <w:sz w:val="22"/>
        </w:rPr>
        <w:t>三　前号</w:t>
      </w:r>
      <w:r w:rsidRPr="001A643E">
        <w:rPr>
          <w:rFonts w:ascii="ＭＳ 明朝" w:hAnsi="ＭＳ 明朝" w:hint="eastAsia"/>
          <w:color w:val="auto"/>
          <w:sz w:val="22"/>
        </w:rPr>
        <w:t>に規定する</w:t>
      </w:r>
      <w:r w:rsidRPr="001A643E">
        <w:rPr>
          <w:rFonts w:ascii="ＭＳ 明朝" w:hAnsi="ＭＳ 明朝" w:cs="ＭＳ 明朝" w:hint="eastAsia"/>
          <w:color w:val="auto"/>
          <w:sz w:val="22"/>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133B9E" w:rsidRPr="001A643E" w:rsidRDefault="00133B9E" w:rsidP="003E465B">
      <w:pPr>
        <w:autoSpaceDE w:val="0"/>
        <w:autoSpaceDN w:val="0"/>
        <w:ind w:leftChars="100" w:left="40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rPr>
        <w:t>四　この契約に関し、受注者（法人にあっては、その役員又は使用人を含む。</w:t>
      </w:r>
      <w:r w:rsidRPr="001A643E">
        <w:rPr>
          <w:rFonts w:ascii="ＭＳ 明朝" w:hAnsi="ＭＳ 明朝" w:hint="eastAsia"/>
          <w:color w:val="auto"/>
          <w:sz w:val="22"/>
        </w:rPr>
        <w:t>第</w:t>
      </w:r>
      <w:r w:rsidRPr="001A643E">
        <w:rPr>
          <w:rFonts w:ascii="ＭＳ 明朝" w:hAnsi="ＭＳ 明朝"/>
          <w:color w:val="auto"/>
          <w:sz w:val="22"/>
        </w:rPr>
        <w:t>55</w:t>
      </w:r>
      <w:r w:rsidRPr="001A643E">
        <w:rPr>
          <w:rFonts w:ascii="ＭＳ 明朝" w:hAnsi="ＭＳ 明朝" w:hint="eastAsia"/>
          <w:color w:val="auto"/>
          <w:sz w:val="22"/>
        </w:rPr>
        <w:t>条の２第２項</w:t>
      </w:r>
      <w:r w:rsidRPr="001A643E">
        <w:rPr>
          <w:rFonts w:ascii="ＭＳ 明朝" w:hAnsi="ＭＳ 明朝" w:cs="ＭＳ 明朝" w:hint="eastAsia"/>
          <w:color w:val="auto"/>
          <w:sz w:val="22"/>
        </w:rPr>
        <w:t>において同じ。）の刑法（明治</w:t>
      </w:r>
      <w:r w:rsidRPr="001A643E">
        <w:rPr>
          <w:rFonts w:ascii="ＭＳ 明朝" w:hAnsi="ＭＳ 明朝" w:cs="ＭＳ 明朝"/>
          <w:color w:val="auto"/>
          <w:sz w:val="22"/>
        </w:rPr>
        <w:t>40</w:t>
      </w:r>
      <w:r w:rsidRPr="001A643E">
        <w:rPr>
          <w:rFonts w:ascii="ＭＳ 明朝" w:hAnsi="ＭＳ 明朝" w:cs="ＭＳ 明朝" w:hint="eastAsia"/>
          <w:color w:val="auto"/>
          <w:sz w:val="22"/>
        </w:rPr>
        <w:t>年法律第</w:t>
      </w:r>
      <w:r w:rsidRPr="001A643E">
        <w:rPr>
          <w:rFonts w:ascii="ＭＳ 明朝" w:hAnsi="ＭＳ 明朝" w:cs="ＭＳ 明朝"/>
          <w:color w:val="auto"/>
          <w:sz w:val="22"/>
        </w:rPr>
        <w:t>45</w:t>
      </w:r>
      <w:r w:rsidRPr="001A643E">
        <w:rPr>
          <w:rFonts w:ascii="ＭＳ 明朝" w:hAnsi="ＭＳ 明朝" w:cs="ＭＳ 明朝" w:hint="eastAsia"/>
          <w:color w:val="auto"/>
          <w:sz w:val="22"/>
        </w:rPr>
        <w:t>号）第</w:t>
      </w:r>
      <w:r w:rsidRPr="001A643E">
        <w:rPr>
          <w:rFonts w:ascii="ＭＳ 明朝" w:hAnsi="ＭＳ 明朝" w:cs="ＭＳ 明朝"/>
          <w:color w:val="auto"/>
          <w:sz w:val="22"/>
        </w:rPr>
        <w:t>96</w:t>
      </w:r>
      <w:r w:rsidRPr="001A643E">
        <w:rPr>
          <w:rFonts w:ascii="ＭＳ 明朝" w:hAnsi="ＭＳ 明朝" w:cs="ＭＳ 明朝" w:hint="eastAsia"/>
          <w:color w:val="auto"/>
          <w:sz w:val="22"/>
        </w:rPr>
        <w:t>条の６若しくは第</w:t>
      </w:r>
      <w:r w:rsidRPr="001A643E">
        <w:rPr>
          <w:rFonts w:ascii="ＭＳ 明朝" w:hAnsi="ＭＳ 明朝" w:cs="ＭＳ 明朝"/>
          <w:color w:val="auto"/>
          <w:sz w:val="22"/>
        </w:rPr>
        <w:t>198</w:t>
      </w:r>
      <w:r w:rsidRPr="001A643E">
        <w:rPr>
          <w:rFonts w:ascii="ＭＳ 明朝" w:hAnsi="ＭＳ 明朝" w:cs="ＭＳ 明朝" w:hint="eastAsia"/>
          <w:color w:val="auto"/>
          <w:sz w:val="22"/>
        </w:rPr>
        <w:t>条又は独占禁止法第</w:t>
      </w:r>
      <w:r w:rsidRPr="001A643E">
        <w:rPr>
          <w:rFonts w:ascii="ＭＳ 明朝" w:hAnsi="ＭＳ 明朝" w:cs="ＭＳ 明朝"/>
          <w:color w:val="auto"/>
          <w:sz w:val="22"/>
        </w:rPr>
        <w:t>89</w:t>
      </w:r>
      <w:r w:rsidRPr="001A643E">
        <w:rPr>
          <w:rFonts w:ascii="ＭＳ 明朝" w:hAnsi="ＭＳ 明朝" w:cs="ＭＳ 明朝" w:hint="eastAsia"/>
          <w:color w:val="auto"/>
          <w:sz w:val="22"/>
        </w:rPr>
        <w:t>条第１項若しくは第</w:t>
      </w:r>
      <w:r w:rsidRPr="001A643E">
        <w:rPr>
          <w:rFonts w:ascii="ＭＳ 明朝" w:hAnsi="ＭＳ 明朝" w:cs="ＭＳ 明朝"/>
          <w:color w:val="auto"/>
          <w:sz w:val="22"/>
        </w:rPr>
        <w:t>95</w:t>
      </w:r>
      <w:r w:rsidRPr="001A643E">
        <w:rPr>
          <w:rFonts w:ascii="ＭＳ 明朝" w:hAnsi="ＭＳ 明朝" w:cs="ＭＳ 明朝" w:hint="eastAsia"/>
          <w:color w:val="auto"/>
          <w:sz w:val="22"/>
        </w:rPr>
        <w:t>条第１項第１号に規定する刑が確定したとき。</w:t>
      </w:r>
    </w:p>
    <w:p w:rsidR="003E465B" w:rsidRPr="001A643E" w:rsidRDefault="003E465B" w:rsidP="00B64AB8">
      <w:pPr>
        <w:autoSpaceDE w:val="0"/>
        <w:autoSpaceDN w:val="0"/>
        <w:ind w:firstLineChars="100" w:firstLine="220"/>
        <w:rPr>
          <w:rFonts w:ascii="ＭＳ 明朝" w:hAnsi="ＭＳ 明朝" w:cs="ＭＳ 明朝"/>
          <w:color w:val="auto"/>
          <w:sz w:val="22"/>
          <w:szCs w:val="22"/>
        </w:rPr>
      </w:pPr>
    </w:p>
    <w:p w:rsidR="00B64AB8" w:rsidRPr="001A643E" w:rsidRDefault="00B64AB8" w:rsidP="00B64AB8">
      <w:pPr>
        <w:autoSpaceDE w:val="0"/>
        <w:autoSpaceDN w:val="0"/>
        <w:ind w:firstLineChars="100" w:firstLine="220"/>
        <w:rPr>
          <w:rFonts w:ascii="ＭＳ 明朝" w:hAnsi="ＭＳ 明朝" w:cs="ＭＳ 明朝"/>
          <w:color w:val="auto"/>
          <w:sz w:val="22"/>
          <w:szCs w:val="22"/>
        </w:rPr>
      </w:pPr>
      <w:r w:rsidRPr="001A643E">
        <w:rPr>
          <w:rFonts w:ascii="ＭＳ 明朝" w:hAnsi="ＭＳ 明朝" w:cs="ＭＳ 明朝" w:hint="eastAsia"/>
          <w:color w:val="auto"/>
          <w:sz w:val="22"/>
          <w:szCs w:val="22"/>
        </w:rPr>
        <w:t>（発注者の責めに帰すべき事由による場合の解除の制限）</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025F65" w:rsidRPr="001A643E">
        <w:rPr>
          <w:rFonts w:ascii="ＭＳ 明朝" w:hAnsi="ＭＳ 明朝" w:cs="ＭＳ 明朝" w:hint="eastAsia"/>
          <w:color w:val="auto"/>
          <w:sz w:val="22"/>
          <w:szCs w:val="22"/>
        </w:rPr>
        <w:t>50</w:t>
      </w:r>
      <w:r w:rsidRPr="001A643E">
        <w:rPr>
          <w:rFonts w:ascii="ＭＳ 明朝" w:hAnsi="ＭＳ 明朝" w:cs="ＭＳ 明朝" w:hint="eastAsia"/>
          <w:color w:val="auto"/>
          <w:sz w:val="22"/>
          <w:szCs w:val="22"/>
        </w:rPr>
        <w:t>条　第</w:t>
      </w:r>
      <w:r w:rsidR="00DB3E21" w:rsidRPr="001A643E">
        <w:rPr>
          <w:rFonts w:ascii="ＭＳ 明朝" w:hAnsi="ＭＳ 明朝" w:cs="ＭＳ 明朝" w:hint="eastAsia"/>
          <w:color w:val="auto"/>
          <w:sz w:val="22"/>
          <w:szCs w:val="22"/>
        </w:rPr>
        <w:t>48</w:t>
      </w:r>
      <w:r w:rsidRPr="001A643E">
        <w:rPr>
          <w:rFonts w:ascii="ＭＳ 明朝" w:hAnsi="ＭＳ 明朝" w:cs="ＭＳ 明朝" w:hint="eastAsia"/>
          <w:color w:val="auto"/>
          <w:sz w:val="22"/>
          <w:szCs w:val="22"/>
        </w:rPr>
        <w:t>条各号又は</w:t>
      </w:r>
      <w:r w:rsidR="003E465B" w:rsidRPr="001A643E">
        <w:rPr>
          <w:rFonts w:ascii="ＭＳ 明朝" w:hAnsi="ＭＳ 明朝" w:cs="ＭＳ 明朝" w:hint="eastAsia"/>
          <w:color w:val="auto"/>
          <w:sz w:val="22"/>
        </w:rPr>
        <w:t>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条各号</w:t>
      </w:r>
      <w:r w:rsidRPr="001A643E">
        <w:rPr>
          <w:rFonts w:ascii="ＭＳ 明朝" w:hAnsi="ＭＳ 明朝" w:cs="ＭＳ 明朝" w:hint="eastAsia"/>
          <w:color w:val="auto"/>
          <w:sz w:val="22"/>
          <w:szCs w:val="22"/>
        </w:rPr>
        <w:t>に定める場合が発注者の責めに帰すべき事由によるものであるときは、発注者は、</w:t>
      </w:r>
      <w:r w:rsidR="003E465B" w:rsidRPr="001A643E">
        <w:rPr>
          <w:rFonts w:ascii="ＭＳ 明朝" w:hAnsi="ＭＳ 明朝" w:cs="ＭＳ 明朝" w:hint="eastAsia"/>
          <w:color w:val="auto"/>
          <w:sz w:val="22"/>
        </w:rPr>
        <w:t>第</w:t>
      </w:r>
      <w:r w:rsidR="003E465B" w:rsidRPr="001A643E">
        <w:rPr>
          <w:rFonts w:ascii="ＭＳ 明朝" w:hAnsi="ＭＳ 明朝" w:cs="ＭＳ 明朝"/>
          <w:color w:val="auto"/>
          <w:sz w:val="22"/>
        </w:rPr>
        <w:t>48</w:t>
      </w:r>
      <w:r w:rsidR="003E465B" w:rsidRPr="001A643E">
        <w:rPr>
          <w:rFonts w:ascii="ＭＳ 明朝" w:hAnsi="ＭＳ 明朝" w:cs="ＭＳ 明朝" w:hint="eastAsia"/>
          <w:color w:val="auto"/>
          <w:sz w:val="22"/>
        </w:rPr>
        <w:t>条又は第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w:t>
      </w:r>
      <w:r w:rsidRPr="001A643E">
        <w:rPr>
          <w:rFonts w:ascii="ＭＳ 明朝" w:hAnsi="ＭＳ 明朝" w:cs="ＭＳ 明朝" w:hint="eastAsia"/>
          <w:color w:val="auto"/>
          <w:sz w:val="22"/>
          <w:szCs w:val="22"/>
        </w:rPr>
        <w:t>の規定による契約の解除をすることができない。</w:t>
      </w:r>
    </w:p>
    <w:p w:rsidR="00B64AB8" w:rsidRPr="001A643E" w:rsidRDefault="00B64AB8" w:rsidP="00B64AB8">
      <w:pPr>
        <w:autoSpaceDE w:val="0"/>
        <w:autoSpaceDN w:val="0"/>
        <w:spacing w:line="320" w:lineRule="exact"/>
        <w:rPr>
          <w:rFonts w:ascii="ＭＳ 明朝" w:hAnsi="ＭＳ 明朝" w:cs="ＭＳ 明朝"/>
          <w:strike/>
          <w:color w:val="auto"/>
          <w:sz w:val="22"/>
          <w:szCs w:val="22"/>
        </w:rPr>
      </w:pPr>
    </w:p>
    <w:p w:rsidR="00B64AB8" w:rsidRPr="001A643E" w:rsidRDefault="00B64AB8" w:rsidP="00B64AB8">
      <w:pPr>
        <w:autoSpaceDE w:val="0"/>
        <w:autoSpaceDN w:val="0"/>
        <w:spacing w:line="320" w:lineRule="exact"/>
        <w:ind w:leftChars="100" w:left="180"/>
        <w:rPr>
          <w:rFonts w:ascii="ＭＳ 明朝" w:hAnsi="ＭＳ 明朝"/>
          <w:color w:val="auto"/>
          <w:sz w:val="22"/>
          <w:szCs w:val="22"/>
        </w:rPr>
      </w:pPr>
      <w:r w:rsidRPr="001A643E">
        <w:rPr>
          <w:rFonts w:ascii="ＭＳ 明朝" w:hAnsi="ＭＳ 明朝" w:cs="ＭＳ 明朝" w:hint="eastAsia"/>
          <w:color w:val="auto"/>
          <w:sz w:val="22"/>
          <w:szCs w:val="22"/>
        </w:rPr>
        <w:t>（受注者の催告による解除権）</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5</w:t>
      </w:r>
      <w:r w:rsidR="00025F65" w:rsidRPr="001A643E">
        <w:rPr>
          <w:rFonts w:ascii="ＭＳ 明朝" w:hAnsi="ＭＳ 明朝" w:cs="ＭＳ 明朝" w:hint="eastAsia"/>
          <w:color w:val="auto"/>
          <w:sz w:val="22"/>
          <w:szCs w:val="22"/>
        </w:rPr>
        <w:t>1</w:t>
      </w:r>
      <w:r w:rsidRPr="001A643E">
        <w:rPr>
          <w:rFonts w:ascii="ＭＳ 明朝" w:hAnsi="ＭＳ 明朝" w:cs="ＭＳ 明朝" w:hint="eastAsia"/>
          <w:color w:val="auto"/>
          <w:sz w:val="22"/>
          <w:szCs w:val="22"/>
        </w:rPr>
        <w:t xml:space="preserve">条　</w:t>
      </w:r>
      <w:bookmarkStart w:id="7" w:name="_Hlk27993155"/>
      <w:r w:rsidRPr="001A643E">
        <w:rPr>
          <w:rFonts w:ascii="ＭＳ 明朝" w:hAnsi="ＭＳ 明朝" w:cs="ＭＳ 明朝" w:hint="eastAsia"/>
          <w:color w:val="auto"/>
          <w:sz w:val="22"/>
          <w:szCs w:val="22"/>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bookmarkEnd w:id="7"/>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bookmarkStart w:id="8" w:name="_Hlk28092867"/>
      <w:r w:rsidRPr="001A643E">
        <w:rPr>
          <w:rFonts w:ascii="ＭＳ 明朝" w:hAnsi="ＭＳ 明朝" w:cs="ＭＳ 明朝" w:hint="eastAsia"/>
          <w:color w:val="auto"/>
          <w:sz w:val="22"/>
          <w:szCs w:val="22"/>
        </w:rPr>
        <w:t>（受注者の催告によらない解除権）</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5</w:t>
      </w:r>
      <w:r w:rsidR="00025F65" w:rsidRPr="001A643E">
        <w:rPr>
          <w:rFonts w:ascii="ＭＳ 明朝" w:hAnsi="ＭＳ 明朝" w:cs="ＭＳ 明朝" w:hint="eastAsia"/>
          <w:color w:val="auto"/>
          <w:sz w:val="22"/>
          <w:szCs w:val="22"/>
        </w:rPr>
        <w:t>2</w:t>
      </w:r>
      <w:r w:rsidRPr="001A643E">
        <w:rPr>
          <w:rFonts w:ascii="ＭＳ 明朝" w:hAnsi="ＭＳ 明朝" w:cs="ＭＳ 明朝" w:hint="eastAsia"/>
          <w:color w:val="auto"/>
          <w:sz w:val="22"/>
          <w:szCs w:val="22"/>
        </w:rPr>
        <w:t>条　受注者は、次の各号のいずれかに該当するときは、直ちにこの</w:t>
      </w:r>
      <w:bookmarkStart w:id="9" w:name="OLE_LINK4"/>
      <w:r w:rsidRPr="001A643E">
        <w:rPr>
          <w:rFonts w:ascii="ＭＳ 明朝" w:hAnsi="ＭＳ 明朝" w:cs="ＭＳ 明朝" w:hint="eastAsia"/>
          <w:color w:val="auto"/>
          <w:sz w:val="22"/>
          <w:szCs w:val="22"/>
        </w:rPr>
        <w:t>契約</w:t>
      </w:r>
      <w:bookmarkEnd w:id="9"/>
      <w:r w:rsidRPr="001A643E">
        <w:rPr>
          <w:rFonts w:ascii="ＭＳ 明朝" w:hAnsi="ＭＳ 明朝" w:cs="ＭＳ 明朝" w:hint="eastAsia"/>
          <w:color w:val="auto"/>
          <w:sz w:val="22"/>
          <w:szCs w:val="22"/>
        </w:rPr>
        <w:t>を解除することができる。</w:t>
      </w:r>
    </w:p>
    <w:bookmarkEnd w:id="8"/>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一　第</w:t>
      </w:r>
      <w:r w:rsidRPr="001A643E">
        <w:rPr>
          <w:rFonts w:ascii="ＭＳ 明朝" w:hAnsi="ＭＳ 明朝" w:cs="ＭＳ 明朝"/>
          <w:color w:val="auto"/>
          <w:sz w:val="22"/>
          <w:szCs w:val="22"/>
        </w:rPr>
        <w:t>19</w:t>
      </w:r>
      <w:r w:rsidRPr="001A643E">
        <w:rPr>
          <w:rFonts w:ascii="ＭＳ 明朝" w:hAnsi="ＭＳ 明朝" w:cs="ＭＳ 明朝" w:hint="eastAsia"/>
          <w:color w:val="auto"/>
          <w:sz w:val="22"/>
          <w:szCs w:val="22"/>
        </w:rPr>
        <w:t>条の規定により設計図書を変更したため請負代金額が３分の２以上減少したとき。</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二　第</w:t>
      </w:r>
      <w:r w:rsidRPr="001A643E">
        <w:rPr>
          <w:rFonts w:ascii="ＭＳ 明朝" w:hAnsi="ＭＳ 明朝" w:cs="ＭＳ 明朝"/>
          <w:color w:val="auto"/>
          <w:sz w:val="22"/>
          <w:szCs w:val="22"/>
        </w:rPr>
        <w:t>20</w:t>
      </w:r>
      <w:r w:rsidRPr="001A643E">
        <w:rPr>
          <w:rFonts w:ascii="ＭＳ 明朝" w:hAnsi="ＭＳ 明朝" w:cs="ＭＳ 明朝" w:hint="eastAsia"/>
          <w:color w:val="auto"/>
          <w:sz w:val="22"/>
          <w:szCs w:val="22"/>
        </w:rPr>
        <w:t>条の規定による工事の施工の中止期間が工期の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分の５（工期の</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分の５が６月を越えるときは、６月）を超えたとき。ただし、中止が工事の一部のみの場合は、その一部</w:t>
      </w:r>
      <w:r w:rsidRPr="001A643E">
        <w:rPr>
          <w:rFonts w:ascii="ＭＳ 明朝" w:hAnsi="ＭＳ 明朝" w:cs="ＭＳ 明朝" w:hint="eastAsia"/>
          <w:color w:val="auto"/>
          <w:sz w:val="22"/>
          <w:szCs w:val="22"/>
        </w:rPr>
        <w:lastRenderedPageBreak/>
        <w:t>を除いた他の部分の工事が完了した後３月を経過しても、なおその中止が解除されないとき。</w:t>
      </w:r>
    </w:p>
    <w:p w:rsidR="00DA2A60" w:rsidRPr="001A643E" w:rsidRDefault="00DA2A60" w:rsidP="00B64AB8">
      <w:pPr>
        <w:autoSpaceDE w:val="0"/>
        <w:autoSpaceDN w:val="0"/>
        <w:spacing w:line="320" w:lineRule="exact"/>
        <w:ind w:left="440" w:hangingChars="200" w:hanging="440"/>
        <w:rPr>
          <w:rFonts w:ascii="ＭＳ 明朝" w:hAnsi="ＭＳ 明朝"/>
          <w:color w:val="auto"/>
          <w:sz w:val="22"/>
          <w:szCs w:val="22"/>
        </w:rPr>
      </w:pPr>
    </w:p>
    <w:p w:rsidR="00B64AB8" w:rsidRPr="001A643E" w:rsidRDefault="00B64AB8" w:rsidP="00B64AB8">
      <w:pPr>
        <w:autoSpaceDE w:val="0"/>
        <w:autoSpaceDN w:val="0"/>
        <w:ind w:leftChars="100" w:left="180"/>
        <w:rPr>
          <w:rFonts w:ascii="ＭＳ 明朝" w:hAnsi="ＭＳ 明朝" w:cs="ＭＳ 明朝"/>
          <w:color w:val="auto"/>
          <w:sz w:val="22"/>
          <w:szCs w:val="22"/>
        </w:rPr>
      </w:pPr>
      <w:r w:rsidRPr="001A643E">
        <w:rPr>
          <w:rFonts w:ascii="ＭＳ 明朝" w:hAnsi="ＭＳ 明朝" w:cs="ＭＳ 明朝" w:hint="eastAsia"/>
          <w:color w:val="auto"/>
          <w:sz w:val="22"/>
          <w:szCs w:val="22"/>
        </w:rPr>
        <w:t>（受注者の責めに帰すべき事由による場合の解除の制限）</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6327D1" w:rsidRPr="001A643E">
        <w:rPr>
          <w:rFonts w:ascii="ＭＳ 明朝" w:hAnsi="ＭＳ 明朝" w:cs="ＭＳ 明朝" w:hint="eastAsia"/>
          <w:color w:val="auto"/>
          <w:sz w:val="22"/>
          <w:szCs w:val="22"/>
        </w:rPr>
        <w:t>53</w:t>
      </w:r>
      <w:r w:rsidRPr="001A643E">
        <w:rPr>
          <w:rFonts w:ascii="ＭＳ 明朝" w:hAnsi="ＭＳ 明朝" w:cs="ＭＳ 明朝" w:hint="eastAsia"/>
          <w:color w:val="auto"/>
          <w:sz w:val="22"/>
          <w:szCs w:val="22"/>
        </w:rPr>
        <w:t>条　第</w:t>
      </w:r>
      <w:r w:rsidR="00DB3E21" w:rsidRPr="001A643E">
        <w:rPr>
          <w:rFonts w:ascii="ＭＳ 明朝" w:hAnsi="ＭＳ 明朝" w:cs="ＭＳ 明朝" w:hint="eastAsia"/>
          <w:color w:val="auto"/>
          <w:sz w:val="22"/>
          <w:szCs w:val="22"/>
        </w:rPr>
        <w:t>51</w:t>
      </w:r>
      <w:r w:rsidRPr="001A643E">
        <w:rPr>
          <w:rFonts w:ascii="ＭＳ 明朝" w:hAnsi="ＭＳ 明朝" w:cs="ＭＳ 明朝" w:hint="eastAsia"/>
          <w:color w:val="auto"/>
          <w:sz w:val="22"/>
          <w:szCs w:val="22"/>
        </w:rPr>
        <w:t>条</w:t>
      </w:r>
      <w:r w:rsidR="003E465B" w:rsidRPr="001A643E">
        <w:rPr>
          <w:rFonts w:ascii="ＭＳ 明朝" w:hAnsi="ＭＳ 明朝" w:cs="ＭＳ 明朝" w:hint="eastAsia"/>
          <w:color w:val="auto"/>
          <w:sz w:val="22"/>
        </w:rPr>
        <w:t>又は前条各号</w:t>
      </w:r>
      <w:r w:rsidRPr="001A643E">
        <w:rPr>
          <w:rFonts w:ascii="ＭＳ 明朝" w:hAnsi="ＭＳ 明朝" w:cs="ＭＳ 明朝" w:hint="eastAsia"/>
          <w:color w:val="auto"/>
          <w:sz w:val="22"/>
          <w:szCs w:val="22"/>
        </w:rPr>
        <w:t>に定める場合が受注者の責めに帰すべき事由によるものであるときは、受注者は、前２条の規定による契約の解除をすることができない。</w:t>
      </w:r>
    </w:p>
    <w:p w:rsidR="00B64AB8" w:rsidRPr="001A643E" w:rsidRDefault="00B64AB8" w:rsidP="00B64AB8">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w:t>
      </w: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（解除に伴う措置）</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5</w:t>
      </w:r>
      <w:r w:rsidR="006327D1" w:rsidRPr="001A643E">
        <w:rPr>
          <w:rFonts w:ascii="ＭＳ 明朝" w:hAnsi="ＭＳ 明朝" w:cs="ＭＳ 明朝" w:hint="eastAsia"/>
          <w:color w:val="auto"/>
          <w:sz w:val="22"/>
          <w:szCs w:val="22"/>
        </w:rPr>
        <w:t>4</w:t>
      </w:r>
      <w:r w:rsidRPr="001A643E">
        <w:rPr>
          <w:rFonts w:ascii="ＭＳ 明朝" w:hAnsi="ＭＳ 明朝" w:cs="ＭＳ 明朝" w:hint="eastAsia"/>
          <w:color w:val="auto"/>
          <w:sz w:val="22"/>
          <w:szCs w:val="22"/>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w:t>
      </w:r>
      <w:r w:rsidRPr="001A643E">
        <w:rPr>
          <w:rFonts w:ascii="ＭＳ 明朝" w:hAnsi="ＭＳ 明朝" w:hint="eastAsia"/>
          <w:color w:val="auto"/>
          <w:sz w:val="22"/>
          <w:szCs w:val="22"/>
        </w:rPr>
        <w:t>支払</w:t>
      </w:r>
      <w:r w:rsidRPr="001A643E">
        <w:rPr>
          <w:rFonts w:ascii="ＭＳ 明朝" w:hAnsi="ＭＳ 明朝" w:cs="ＭＳ 明朝" w:hint="eastAsia"/>
          <w:color w:val="auto"/>
          <w:sz w:val="22"/>
          <w:szCs w:val="22"/>
        </w:rPr>
        <w:t>わなければならない。この場合において、発注者は、必要があると認められるときは、その理由を受注者に通知して、出来形部分を最小限度破壊して検査することができる。</w:t>
      </w:r>
    </w:p>
    <w:p w:rsidR="00B64AB8" w:rsidRPr="001A643E" w:rsidRDefault="00B64AB8" w:rsidP="00B64AB8">
      <w:pPr>
        <w:autoSpaceDE w:val="0"/>
        <w:autoSpaceDN w:val="0"/>
        <w:spacing w:line="320" w:lineRule="exact"/>
        <w:rPr>
          <w:rFonts w:ascii="ＭＳ 明朝" w:hAnsi="ＭＳ 明朝"/>
          <w:color w:val="auto"/>
          <w:sz w:val="22"/>
          <w:szCs w:val="22"/>
        </w:rPr>
      </w:pPr>
      <w:bookmarkStart w:id="10" w:name="_Hlk30099053"/>
      <w:r w:rsidRPr="001A643E">
        <w:rPr>
          <w:rFonts w:ascii="ＭＳ 明朝" w:hAnsi="ＭＳ 明朝" w:cs="ＭＳ 明朝" w:hint="eastAsia"/>
          <w:color w:val="auto"/>
          <w:sz w:val="22"/>
          <w:szCs w:val="22"/>
        </w:rPr>
        <w:t>２　前項の場合において、検査又は復旧に直接要する費用は、受注者の負担とする。</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第１項の場合において、第</w:t>
      </w:r>
      <w:r w:rsidR="006327D1" w:rsidRPr="001A643E">
        <w:rPr>
          <w:rFonts w:ascii="ＭＳ 明朝" w:hAnsi="ＭＳ 明朝" w:cs="ＭＳ 明朝"/>
          <w:color w:val="auto"/>
          <w:sz w:val="22"/>
          <w:szCs w:val="22"/>
        </w:rPr>
        <w:t>34</w:t>
      </w:r>
      <w:r w:rsidRPr="001A643E">
        <w:rPr>
          <w:rFonts w:ascii="ＭＳ 明朝" w:hAnsi="ＭＳ 明朝" w:cs="ＭＳ 明朝" w:hint="eastAsia"/>
          <w:color w:val="auto"/>
          <w:sz w:val="22"/>
          <w:szCs w:val="22"/>
        </w:rPr>
        <w:t>条（第</w:t>
      </w:r>
      <w:r w:rsidR="006327D1" w:rsidRPr="001A643E">
        <w:rPr>
          <w:rFonts w:ascii="ＭＳ 明朝" w:hAnsi="ＭＳ 明朝" w:cs="ＭＳ 明朝"/>
          <w:color w:val="auto"/>
          <w:sz w:val="22"/>
          <w:szCs w:val="22"/>
        </w:rPr>
        <w:t>41</w:t>
      </w:r>
      <w:r w:rsidRPr="001A643E">
        <w:rPr>
          <w:rFonts w:ascii="ＭＳ 明朝" w:hAnsi="ＭＳ 明朝" w:cs="ＭＳ 明朝" w:hint="eastAsia"/>
          <w:color w:val="auto"/>
          <w:sz w:val="22"/>
          <w:szCs w:val="22"/>
        </w:rPr>
        <w:t>条において準用する場合を含む。）の規定による前払金があったときは、当該前払金の額（第</w:t>
      </w:r>
      <w:r w:rsidR="006327D1" w:rsidRPr="001A643E">
        <w:rPr>
          <w:rFonts w:ascii="ＭＳ 明朝" w:hAnsi="ＭＳ 明朝" w:cs="ＭＳ 明朝"/>
          <w:color w:val="auto"/>
          <w:sz w:val="22"/>
          <w:szCs w:val="22"/>
        </w:rPr>
        <w:t>38</w:t>
      </w:r>
      <w:r w:rsidRPr="001A643E">
        <w:rPr>
          <w:rFonts w:ascii="ＭＳ 明朝" w:hAnsi="ＭＳ 明朝" w:cs="ＭＳ 明朝" w:hint="eastAsia"/>
          <w:color w:val="auto"/>
          <w:sz w:val="22"/>
          <w:szCs w:val="22"/>
        </w:rPr>
        <w:t>条及び第</w:t>
      </w:r>
      <w:r w:rsidR="006327D1" w:rsidRPr="001A643E">
        <w:rPr>
          <w:rFonts w:ascii="ＭＳ 明朝" w:hAnsi="ＭＳ 明朝" w:cs="ＭＳ 明朝"/>
          <w:color w:val="auto"/>
          <w:sz w:val="22"/>
          <w:szCs w:val="22"/>
        </w:rPr>
        <w:t>43</w:t>
      </w:r>
      <w:r w:rsidRPr="001A643E">
        <w:rPr>
          <w:rFonts w:ascii="ＭＳ 明朝" w:hAnsi="ＭＳ 明朝" w:cs="ＭＳ 明朝" w:hint="eastAsia"/>
          <w:color w:val="auto"/>
          <w:sz w:val="22"/>
          <w:szCs w:val="22"/>
        </w:rPr>
        <w:t>条の規定による部分払をしているときは、その部分払において償却した前払金の額を控除した額）を、また第</w:t>
      </w:r>
      <w:r w:rsidR="006327D1" w:rsidRPr="001A643E">
        <w:rPr>
          <w:rFonts w:ascii="ＭＳ 明朝" w:hAnsi="ＭＳ 明朝" w:cs="ＭＳ 明朝"/>
          <w:color w:val="auto"/>
          <w:sz w:val="22"/>
          <w:szCs w:val="22"/>
        </w:rPr>
        <w:t>37</w:t>
      </w:r>
      <w:r w:rsidRPr="001A643E">
        <w:rPr>
          <w:rFonts w:ascii="ＭＳ 明朝" w:hAnsi="ＭＳ 明朝" w:cs="ＭＳ 明朝" w:hint="eastAsia"/>
          <w:color w:val="auto"/>
          <w:sz w:val="22"/>
          <w:szCs w:val="22"/>
        </w:rPr>
        <w:t>条（第</w:t>
      </w:r>
      <w:r w:rsidR="006327D1" w:rsidRPr="001A643E">
        <w:rPr>
          <w:rFonts w:ascii="ＭＳ 明朝" w:hAnsi="ＭＳ 明朝" w:cs="ＭＳ 明朝"/>
          <w:color w:val="auto"/>
          <w:sz w:val="22"/>
          <w:szCs w:val="22"/>
        </w:rPr>
        <w:t>42</w:t>
      </w:r>
      <w:r w:rsidRPr="001A643E">
        <w:rPr>
          <w:rFonts w:ascii="ＭＳ 明朝" w:hAnsi="ＭＳ 明朝" w:cs="ＭＳ 明朝" w:hint="eastAsia"/>
          <w:color w:val="auto"/>
          <w:sz w:val="22"/>
          <w:szCs w:val="22"/>
        </w:rPr>
        <w:t>条において準用する場合を含む。）の規定による中間前払金があったときは、当該中間前払金の額（第</w:t>
      </w:r>
      <w:r w:rsidR="006327D1" w:rsidRPr="001A643E">
        <w:rPr>
          <w:rFonts w:ascii="ＭＳ 明朝" w:hAnsi="ＭＳ 明朝" w:cs="ＭＳ 明朝"/>
          <w:color w:val="auto"/>
          <w:sz w:val="22"/>
          <w:szCs w:val="22"/>
        </w:rPr>
        <w:t>43</w:t>
      </w:r>
      <w:r w:rsidRPr="001A643E">
        <w:rPr>
          <w:rFonts w:ascii="ＭＳ 明朝" w:hAnsi="ＭＳ 明朝" w:cs="ＭＳ 明朝" w:hint="eastAsia"/>
          <w:color w:val="auto"/>
          <w:sz w:val="22"/>
          <w:szCs w:val="22"/>
        </w:rPr>
        <w:t>条の規定による部分払をしているときは、その部分払において償却した中間前払金の</w:t>
      </w:r>
      <w:bookmarkEnd w:id="10"/>
      <w:r w:rsidRPr="001A643E">
        <w:rPr>
          <w:rFonts w:ascii="ＭＳ 明朝" w:hAnsi="ＭＳ 明朝" w:cs="ＭＳ 明朝" w:hint="eastAsia"/>
          <w:color w:val="auto"/>
          <w:sz w:val="22"/>
          <w:szCs w:val="22"/>
        </w:rPr>
        <w:t>額を控除した額）を同項前段の出来形部分に相応する請負代金額から控除する。この場合において、受領済みの前払金額及び中間前払金額になお余剰があるときは、受注者は、解除が第</w:t>
      </w:r>
      <w:r w:rsidR="006327D1" w:rsidRPr="001A643E">
        <w:rPr>
          <w:rFonts w:ascii="ＭＳ 明朝" w:hAnsi="ＭＳ 明朝" w:cs="ＭＳ 明朝"/>
          <w:color w:val="auto"/>
          <w:sz w:val="22"/>
          <w:szCs w:val="22"/>
        </w:rPr>
        <w:t>48</w:t>
      </w:r>
      <w:r w:rsidRPr="001A643E">
        <w:rPr>
          <w:rFonts w:ascii="ＭＳ 明朝" w:hAnsi="ＭＳ 明朝" w:cs="ＭＳ 明朝" w:hint="eastAsia"/>
          <w:color w:val="auto"/>
          <w:sz w:val="22"/>
          <w:szCs w:val="22"/>
        </w:rPr>
        <w:t>条、第</w:t>
      </w:r>
      <w:r w:rsidR="006327D1" w:rsidRPr="001A643E">
        <w:rPr>
          <w:rFonts w:ascii="ＭＳ 明朝" w:hAnsi="ＭＳ 明朝" w:cs="ＭＳ 明朝" w:hint="eastAsia"/>
          <w:color w:val="auto"/>
          <w:sz w:val="22"/>
          <w:szCs w:val="22"/>
        </w:rPr>
        <w:t>49</w:t>
      </w:r>
      <w:r w:rsidRPr="001A643E">
        <w:rPr>
          <w:rFonts w:ascii="ＭＳ 明朝" w:hAnsi="ＭＳ 明朝" w:cs="ＭＳ 明朝" w:hint="eastAsia"/>
          <w:color w:val="auto"/>
          <w:sz w:val="22"/>
          <w:szCs w:val="22"/>
        </w:rPr>
        <w:t>条</w:t>
      </w:r>
      <w:r w:rsidR="003E465B" w:rsidRPr="001A643E">
        <w:rPr>
          <w:rFonts w:ascii="ＭＳ 明朝" w:hAnsi="ＭＳ 明朝" w:cs="ＭＳ 明朝" w:hint="eastAsia"/>
          <w:color w:val="auto"/>
          <w:sz w:val="22"/>
        </w:rPr>
        <w:t>、第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条の２</w:t>
      </w:r>
      <w:r w:rsidRPr="001A643E">
        <w:rPr>
          <w:rFonts w:ascii="ＭＳ 明朝" w:hAnsi="ＭＳ 明朝" w:cs="ＭＳ 明朝" w:hint="eastAsia"/>
          <w:color w:val="auto"/>
          <w:sz w:val="22"/>
          <w:szCs w:val="22"/>
        </w:rPr>
        <w:t>又は次条第３項の規定によるときにあっては、その余剰額にそれぞれの支払いの日から返還の日までの日数に応じ</w:t>
      </w:r>
      <w:r w:rsidR="003E465B" w:rsidRPr="001A643E">
        <w:rPr>
          <w:rFonts w:ascii="ＭＳ 明朝" w:hAnsi="ＭＳ 明朝" w:cs="ＭＳ 明朝" w:hint="eastAsia"/>
          <w:color w:val="auto"/>
          <w:sz w:val="22"/>
        </w:rPr>
        <w:t>財務大臣が決定する率</w:t>
      </w:r>
      <w:r w:rsidRPr="001A643E">
        <w:rPr>
          <w:rFonts w:ascii="ＭＳ 明朝" w:hAnsi="ＭＳ 明朝" w:cs="ＭＳ 明朝" w:hint="eastAsia"/>
          <w:color w:val="auto"/>
          <w:sz w:val="22"/>
          <w:szCs w:val="22"/>
        </w:rPr>
        <w:t>で計算した額の利息を付した額を、解除が第</w:t>
      </w:r>
      <w:r w:rsidR="00030FDC" w:rsidRPr="001A643E">
        <w:rPr>
          <w:rFonts w:ascii="ＭＳ 明朝" w:hAnsi="ＭＳ 明朝" w:cs="ＭＳ 明朝" w:hint="eastAsia"/>
          <w:color w:val="auto"/>
          <w:sz w:val="22"/>
          <w:szCs w:val="22"/>
        </w:rPr>
        <w:t>47</w:t>
      </w:r>
      <w:r w:rsidRPr="001A643E">
        <w:rPr>
          <w:rFonts w:ascii="ＭＳ 明朝" w:hAnsi="ＭＳ 明朝" w:cs="ＭＳ 明朝" w:hint="eastAsia"/>
          <w:color w:val="auto"/>
          <w:sz w:val="22"/>
          <w:szCs w:val="22"/>
        </w:rPr>
        <w:t>条、第</w:t>
      </w:r>
      <w:r w:rsidR="00030FDC" w:rsidRPr="001A643E">
        <w:rPr>
          <w:rFonts w:ascii="ＭＳ 明朝" w:hAnsi="ＭＳ 明朝" w:cs="ＭＳ 明朝" w:hint="eastAsia"/>
          <w:color w:val="auto"/>
          <w:sz w:val="22"/>
          <w:szCs w:val="22"/>
        </w:rPr>
        <w:t>51</w:t>
      </w:r>
      <w:r w:rsidRPr="001A643E">
        <w:rPr>
          <w:rFonts w:ascii="ＭＳ 明朝" w:hAnsi="ＭＳ 明朝" w:cs="ＭＳ 明朝" w:hint="eastAsia"/>
          <w:color w:val="auto"/>
          <w:sz w:val="22"/>
          <w:szCs w:val="22"/>
        </w:rPr>
        <w:t>条又第</w:t>
      </w:r>
      <w:r w:rsidR="00030FDC" w:rsidRPr="001A643E">
        <w:rPr>
          <w:rFonts w:ascii="ＭＳ 明朝" w:hAnsi="ＭＳ 明朝" w:cs="ＭＳ 明朝" w:hint="eastAsia"/>
          <w:color w:val="auto"/>
          <w:sz w:val="22"/>
          <w:szCs w:val="22"/>
        </w:rPr>
        <w:t>52</w:t>
      </w:r>
      <w:r w:rsidRPr="001A643E">
        <w:rPr>
          <w:rFonts w:ascii="ＭＳ 明朝" w:hAnsi="ＭＳ 明朝" w:cs="ＭＳ 明朝" w:hint="eastAsia"/>
          <w:color w:val="auto"/>
          <w:sz w:val="22"/>
          <w:szCs w:val="22"/>
        </w:rPr>
        <w:t>条の規定によるときにあっては、その余剰額を発注者に返還しなければならない。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４　受注者は、この契約が</w:t>
      </w:r>
      <w:bookmarkStart w:id="11" w:name="_Hlk30100024"/>
      <w:r w:rsidRPr="001A643E">
        <w:rPr>
          <w:rFonts w:ascii="ＭＳ 明朝" w:hAnsi="ＭＳ 明朝" w:cs="ＭＳ 明朝" w:hint="eastAsia"/>
          <w:color w:val="auto"/>
          <w:sz w:val="22"/>
          <w:szCs w:val="22"/>
        </w:rPr>
        <w:t>工事の完成前に</w:t>
      </w:r>
      <w:bookmarkEnd w:id="11"/>
      <w:r w:rsidRPr="001A643E">
        <w:rPr>
          <w:rFonts w:ascii="ＭＳ 明朝" w:hAnsi="ＭＳ 明朝" w:cs="ＭＳ 明朝" w:hint="eastAsia"/>
          <w:color w:val="auto"/>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６　受注者は、この契約が工事の完成前に解除された場合において、工事用地等に受注者が所有又は管理する工事材料、建設機械器具、仮設物その他の物件</w:t>
      </w:r>
      <w:r w:rsidR="003E465B" w:rsidRPr="001A643E">
        <w:rPr>
          <w:rFonts w:ascii="ＭＳ 明朝" w:hAnsi="ＭＳ 明朝" w:cs="ＭＳ 明朝" w:hint="eastAsia"/>
          <w:color w:val="auto"/>
          <w:sz w:val="22"/>
        </w:rPr>
        <w:t>（下請負人の所有又は管理するこれらの物件を含む。）</w:t>
      </w:r>
      <w:r w:rsidRPr="001A643E">
        <w:rPr>
          <w:rFonts w:ascii="ＭＳ 明朝" w:hAnsi="ＭＳ 明朝" w:cs="ＭＳ 明朝" w:hint="eastAsia"/>
          <w:color w:val="auto"/>
          <w:sz w:val="22"/>
          <w:szCs w:val="22"/>
        </w:rPr>
        <w:t>があるときは、受注者は、当該物件を撤去するとともに、工事用地等を修復し、取り片付けて、発注者に明け渡さなければならない。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lastRenderedPageBreak/>
        <w:t>８　第４項前段及び第５項前段に規定する受注者のとるべき措置の期限、方法等については、この契約の解除が第</w:t>
      </w:r>
      <w:r w:rsidR="006327D1" w:rsidRPr="001A643E">
        <w:rPr>
          <w:rFonts w:ascii="ＭＳ 明朝" w:hAnsi="ＭＳ 明朝" w:cs="ＭＳ 明朝"/>
          <w:color w:val="auto"/>
          <w:sz w:val="22"/>
          <w:szCs w:val="22"/>
        </w:rPr>
        <w:t>48</w:t>
      </w:r>
      <w:r w:rsidRPr="001A643E">
        <w:rPr>
          <w:rFonts w:ascii="ＭＳ 明朝" w:hAnsi="ＭＳ 明朝" w:cs="ＭＳ 明朝" w:hint="eastAsia"/>
          <w:color w:val="auto"/>
          <w:sz w:val="22"/>
          <w:szCs w:val="22"/>
        </w:rPr>
        <w:t>条、第</w:t>
      </w:r>
      <w:r w:rsidR="006327D1" w:rsidRPr="001A643E">
        <w:rPr>
          <w:rFonts w:ascii="ＭＳ 明朝" w:hAnsi="ＭＳ 明朝" w:cs="ＭＳ 明朝" w:hint="eastAsia"/>
          <w:color w:val="auto"/>
          <w:sz w:val="22"/>
          <w:szCs w:val="22"/>
        </w:rPr>
        <w:t>49</w:t>
      </w:r>
      <w:r w:rsidRPr="001A643E">
        <w:rPr>
          <w:rFonts w:ascii="ＭＳ 明朝" w:hAnsi="ＭＳ 明朝" w:cs="ＭＳ 明朝" w:hint="eastAsia"/>
          <w:color w:val="auto"/>
          <w:sz w:val="22"/>
          <w:szCs w:val="22"/>
        </w:rPr>
        <w:t>条</w:t>
      </w:r>
      <w:r w:rsidR="003E465B" w:rsidRPr="001A643E">
        <w:rPr>
          <w:rFonts w:ascii="ＭＳ 明朝" w:hAnsi="ＭＳ 明朝" w:cs="ＭＳ 明朝" w:hint="eastAsia"/>
          <w:color w:val="auto"/>
          <w:sz w:val="22"/>
        </w:rPr>
        <w:t>、第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条の２</w:t>
      </w:r>
      <w:r w:rsidRPr="001A643E">
        <w:rPr>
          <w:rFonts w:ascii="ＭＳ 明朝" w:hAnsi="ＭＳ 明朝" w:cs="ＭＳ 明朝" w:hint="eastAsia"/>
          <w:color w:val="auto"/>
          <w:sz w:val="22"/>
          <w:szCs w:val="22"/>
        </w:rPr>
        <w:t>又は次条第３項の規定によるときは発注者が定め、第</w:t>
      </w:r>
      <w:r w:rsidR="006327D1" w:rsidRPr="001A643E">
        <w:rPr>
          <w:rFonts w:ascii="ＭＳ 明朝" w:hAnsi="ＭＳ 明朝" w:cs="ＭＳ 明朝" w:hint="eastAsia"/>
          <w:color w:val="auto"/>
          <w:sz w:val="22"/>
          <w:szCs w:val="22"/>
        </w:rPr>
        <w:t>47</w:t>
      </w:r>
      <w:r w:rsidRPr="001A643E">
        <w:rPr>
          <w:rFonts w:ascii="ＭＳ 明朝" w:hAnsi="ＭＳ 明朝" w:cs="ＭＳ 明朝" w:hint="eastAsia"/>
          <w:color w:val="auto"/>
          <w:sz w:val="22"/>
          <w:szCs w:val="22"/>
        </w:rPr>
        <w:t>条、第</w:t>
      </w:r>
      <w:r w:rsidR="006327D1" w:rsidRPr="001A643E">
        <w:rPr>
          <w:rFonts w:ascii="ＭＳ 明朝" w:hAnsi="ＭＳ 明朝" w:cs="ＭＳ 明朝" w:hint="eastAsia"/>
          <w:color w:val="auto"/>
          <w:sz w:val="22"/>
          <w:szCs w:val="22"/>
        </w:rPr>
        <w:t>51</w:t>
      </w:r>
      <w:r w:rsidRPr="001A643E">
        <w:rPr>
          <w:rFonts w:ascii="ＭＳ 明朝" w:hAnsi="ＭＳ 明朝" w:cs="ＭＳ 明朝" w:hint="eastAsia"/>
          <w:color w:val="auto"/>
          <w:sz w:val="22"/>
          <w:szCs w:val="22"/>
        </w:rPr>
        <w:t>条又は第</w:t>
      </w:r>
      <w:r w:rsidR="006327D1" w:rsidRPr="001A643E">
        <w:rPr>
          <w:rFonts w:ascii="ＭＳ 明朝" w:hAnsi="ＭＳ 明朝" w:cs="ＭＳ 明朝" w:hint="eastAsia"/>
          <w:color w:val="auto"/>
          <w:sz w:val="22"/>
          <w:szCs w:val="22"/>
        </w:rPr>
        <w:t>52</w:t>
      </w:r>
      <w:r w:rsidRPr="001A643E">
        <w:rPr>
          <w:rFonts w:ascii="ＭＳ 明朝" w:hAnsi="ＭＳ 明朝" w:cs="ＭＳ 明朝" w:hint="eastAsia"/>
          <w:color w:val="auto"/>
          <w:sz w:val="22"/>
          <w:szCs w:val="22"/>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９　工事の完成後にこの契約が解除された場合は、解除に伴い生じる事項の処理については発注者及び受注者が民法の規定に従って協議して決める。</w:t>
      </w:r>
    </w:p>
    <w:p w:rsidR="00B64AB8" w:rsidRPr="001A643E" w:rsidRDefault="00B64AB8" w:rsidP="00B64AB8">
      <w:pPr>
        <w:autoSpaceDE w:val="0"/>
        <w:autoSpaceDN w:val="0"/>
        <w:spacing w:line="320" w:lineRule="exact"/>
        <w:rPr>
          <w:rFonts w:ascii="ＭＳ 明朝" w:hAnsi="ＭＳ 明朝" w:cs="ＭＳ 明朝"/>
          <w:color w:val="auto"/>
          <w:sz w:val="22"/>
          <w:szCs w:val="22"/>
        </w:rPr>
      </w:pPr>
    </w:p>
    <w:p w:rsidR="00B64AB8" w:rsidRPr="001A643E" w:rsidRDefault="00B64AB8" w:rsidP="00B64AB8">
      <w:pPr>
        <w:autoSpaceDE w:val="0"/>
        <w:autoSpaceDN w:val="0"/>
        <w:spacing w:line="320" w:lineRule="exact"/>
        <w:ind w:firstLineChars="100" w:firstLine="220"/>
        <w:rPr>
          <w:rFonts w:ascii="ＭＳ 明朝" w:hAnsi="ＭＳ 明朝" w:cs="ＭＳ 明朝"/>
          <w:color w:val="auto"/>
          <w:sz w:val="22"/>
          <w:szCs w:val="22"/>
        </w:rPr>
      </w:pPr>
      <w:r w:rsidRPr="001A643E">
        <w:rPr>
          <w:rFonts w:ascii="ＭＳ 明朝" w:hAnsi="ＭＳ 明朝" w:cs="ＭＳ 明朝" w:hint="eastAsia"/>
          <w:color w:val="auto"/>
          <w:sz w:val="22"/>
          <w:szCs w:val="22"/>
        </w:rPr>
        <w:t>（発注者の損害賠償請求等）</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6327D1" w:rsidRPr="001A643E">
        <w:rPr>
          <w:rFonts w:ascii="ＭＳ 明朝" w:hAnsi="ＭＳ 明朝" w:cs="ＭＳ 明朝" w:hint="eastAsia"/>
          <w:color w:val="auto"/>
          <w:sz w:val="22"/>
          <w:szCs w:val="22"/>
        </w:rPr>
        <w:t>55</w:t>
      </w:r>
      <w:r w:rsidRPr="001A643E">
        <w:rPr>
          <w:rFonts w:ascii="ＭＳ 明朝" w:hAnsi="ＭＳ 明朝" w:cs="ＭＳ 明朝" w:hint="eastAsia"/>
          <w:color w:val="auto"/>
          <w:sz w:val="22"/>
          <w:szCs w:val="22"/>
        </w:rPr>
        <w:t>条　発注者は、受注者が次の各号のいずれかに該当するときは、これによって生じた損害の賠償を請求することができる。</w:t>
      </w: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一　工期内に工事を完成することができないとき。</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cs="ＭＳ 明朝" w:hint="eastAsia"/>
          <w:color w:val="auto"/>
          <w:sz w:val="22"/>
          <w:szCs w:val="22"/>
        </w:rPr>
        <w:t xml:space="preserve">　二　この工事目的物に契約不適合があるとき。</w:t>
      </w:r>
    </w:p>
    <w:p w:rsidR="00B64AB8" w:rsidRPr="001A643E" w:rsidRDefault="00B64AB8" w:rsidP="00B64AB8">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三　第</w:t>
      </w:r>
      <w:r w:rsidR="00030FDC" w:rsidRPr="001A643E">
        <w:rPr>
          <w:rFonts w:ascii="ＭＳ 明朝" w:hAnsi="ＭＳ 明朝" w:cs="ＭＳ 明朝" w:hint="eastAsia"/>
          <w:color w:val="auto"/>
          <w:sz w:val="22"/>
          <w:szCs w:val="22"/>
        </w:rPr>
        <w:t>48</w:t>
      </w:r>
      <w:r w:rsidRPr="001A643E">
        <w:rPr>
          <w:rFonts w:ascii="ＭＳ 明朝" w:hAnsi="ＭＳ 明朝" w:cs="ＭＳ 明朝" w:hint="eastAsia"/>
          <w:color w:val="auto"/>
          <w:sz w:val="22"/>
          <w:szCs w:val="22"/>
        </w:rPr>
        <w:t>条</w:t>
      </w:r>
      <w:r w:rsidR="003E465B" w:rsidRPr="001A643E">
        <w:rPr>
          <w:rFonts w:ascii="ＭＳ 明朝" w:hAnsi="ＭＳ 明朝" w:cs="ＭＳ 明朝" w:hint="eastAsia"/>
          <w:color w:val="auto"/>
          <w:sz w:val="22"/>
        </w:rPr>
        <w:t>、第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条又は第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条の</w:t>
      </w:r>
      <w:r w:rsidR="003E465B" w:rsidRPr="001A643E">
        <w:rPr>
          <w:rFonts w:ascii="ＭＳ 明朝" w:hAnsi="ＭＳ 明朝" w:cs="ＭＳ 明朝"/>
          <w:color w:val="auto"/>
          <w:sz w:val="22"/>
        </w:rPr>
        <w:t>2</w:t>
      </w:r>
      <w:r w:rsidRPr="001A643E">
        <w:rPr>
          <w:rFonts w:ascii="ＭＳ 明朝" w:hAnsi="ＭＳ 明朝" w:cs="ＭＳ 明朝" w:hint="eastAsia"/>
          <w:color w:val="auto"/>
          <w:sz w:val="22"/>
          <w:szCs w:val="22"/>
        </w:rPr>
        <w:t>の規定により、工事目的物の完成後にこの契約が解除されたとき。</w:t>
      </w:r>
    </w:p>
    <w:p w:rsidR="00B64AB8" w:rsidRPr="001A643E" w:rsidRDefault="00B64AB8" w:rsidP="00B64AB8">
      <w:pPr>
        <w:autoSpaceDE w:val="0"/>
        <w:autoSpaceDN w:val="0"/>
        <w:spacing w:line="320" w:lineRule="exact"/>
        <w:ind w:left="440" w:hangingChars="200" w:hanging="440"/>
        <w:rPr>
          <w:rFonts w:ascii="ＭＳ 明朝" w:hAnsi="ＭＳ 明朝"/>
          <w:color w:val="auto"/>
          <w:sz w:val="22"/>
          <w:szCs w:val="22"/>
        </w:rPr>
      </w:pPr>
      <w:r w:rsidRPr="001A643E">
        <w:rPr>
          <w:rFonts w:ascii="ＭＳ 明朝" w:hAnsi="ＭＳ 明朝" w:hint="eastAsia"/>
          <w:color w:val="auto"/>
          <w:sz w:val="22"/>
          <w:szCs w:val="22"/>
        </w:rPr>
        <w:t xml:space="preserve">　四　前３号に掲げる場合のほか、債務の本旨に従った履行をしないとき又は債務の履行が不能であるとき。</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２　次の各号のいずれかに該当するときは、前項の損害賠償に代えて、受注者は、請負代金額の10分の１（低入札要綱に定める調査を行い本契約を締結した場合は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分の３）に相当する額を違約金として発注者の指定する期間内に支払わなければならない。</w:t>
      </w:r>
    </w:p>
    <w:p w:rsidR="00B64AB8" w:rsidRPr="001A643E" w:rsidRDefault="00B64AB8" w:rsidP="00B64AB8">
      <w:pPr>
        <w:autoSpaceDE w:val="0"/>
        <w:autoSpaceDN w:val="0"/>
        <w:spacing w:line="320" w:lineRule="exact"/>
        <w:ind w:leftChars="122" w:left="220"/>
        <w:rPr>
          <w:rFonts w:ascii="ＭＳ 明朝" w:hAnsi="ＭＳ 明朝" w:cs="ＭＳ 明朝"/>
          <w:strike/>
          <w:color w:val="auto"/>
          <w:sz w:val="22"/>
          <w:szCs w:val="22"/>
        </w:rPr>
      </w:pPr>
      <w:r w:rsidRPr="001A643E">
        <w:rPr>
          <w:rFonts w:ascii="ＭＳ 明朝" w:hAnsi="ＭＳ 明朝" w:cs="ＭＳ 明朝" w:hint="eastAsia"/>
          <w:color w:val="auto"/>
          <w:sz w:val="22"/>
          <w:szCs w:val="22"/>
        </w:rPr>
        <w:t>一　第</w:t>
      </w:r>
      <w:r w:rsidR="006327D1" w:rsidRPr="001A643E">
        <w:rPr>
          <w:rFonts w:ascii="ＭＳ 明朝" w:hAnsi="ＭＳ 明朝" w:cs="ＭＳ 明朝" w:hint="eastAsia"/>
          <w:color w:val="auto"/>
          <w:sz w:val="22"/>
          <w:szCs w:val="22"/>
        </w:rPr>
        <w:t>48</w:t>
      </w:r>
      <w:r w:rsidRPr="001A643E">
        <w:rPr>
          <w:rFonts w:ascii="ＭＳ 明朝" w:hAnsi="ＭＳ 明朝" w:cs="ＭＳ 明朝" w:hint="eastAsia"/>
          <w:color w:val="auto"/>
          <w:sz w:val="22"/>
          <w:szCs w:val="22"/>
        </w:rPr>
        <w:t>条</w:t>
      </w:r>
      <w:r w:rsidR="003E465B" w:rsidRPr="001A643E">
        <w:rPr>
          <w:rFonts w:ascii="ＭＳ 明朝" w:hAnsi="ＭＳ 明朝" w:cs="ＭＳ 明朝" w:hint="eastAsia"/>
          <w:color w:val="auto"/>
          <w:sz w:val="22"/>
        </w:rPr>
        <w:t>、第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条又は第</w:t>
      </w:r>
      <w:r w:rsidR="003E465B" w:rsidRPr="001A643E">
        <w:rPr>
          <w:rFonts w:ascii="ＭＳ 明朝" w:hAnsi="ＭＳ 明朝" w:cs="ＭＳ 明朝"/>
          <w:color w:val="auto"/>
          <w:sz w:val="22"/>
        </w:rPr>
        <w:t>49</w:t>
      </w:r>
      <w:r w:rsidR="003E465B" w:rsidRPr="001A643E">
        <w:rPr>
          <w:rFonts w:ascii="ＭＳ 明朝" w:hAnsi="ＭＳ 明朝" w:cs="ＭＳ 明朝" w:hint="eastAsia"/>
          <w:color w:val="auto"/>
          <w:sz w:val="22"/>
        </w:rPr>
        <w:t>条の</w:t>
      </w:r>
      <w:r w:rsidR="003E465B" w:rsidRPr="001A643E">
        <w:rPr>
          <w:rFonts w:ascii="ＭＳ 明朝" w:hAnsi="ＭＳ 明朝" w:cs="ＭＳ 明朝"/>
          <w:color w:val="auto"/>
          <w:sz w:val="22"/>
        </w:rPr>
        <w:t>2</w:t>
      </w:r>
      <w:r w:rsidRPr="001A643E">
        <w:rPr>
          <w:rFonts w:ascii="ＭＳ 明朝" w:hAnsi="ＭＳ 明朝" w:cs="ＭＳ 明朝" w:hint="eastAsia"/>
          <w:color w:val="auto"/>
          <w:sz w:val="22"/>
          <w:szCs w:val="22"/>
        </w:rPr>
        <w:t>の規定により工事目的物の完成前にこの契約が解除されたとき。</w:t>
      </w:r>
    </w:p>
    <w:p w:rsidR="00B64AB8" w:rsidRPr="001A643E" w:rsidRDefault="00B64AB8" w:rsidP="00B64AB8">
      <w:pPr>
        <w:autoSpaceDE w:val="0"/>
        <w:autoSpaceDN w:val="0"/>
        <w:spacing w:line="320" w:lineRule="exact"/>
        <w:ind w:leftChars="122" w:left="440" w:hangingChars="100" w:hanging="220"/>
        <w:rPr>
          <w:rFonts w:ascii="ＭＳ 明朝" w:hAnsi="ＭＳ 明朝" w:cs="ＭＳ 明朝"/>
          <w:strike/>
          <w:color w:val="auto"/>
          <w:sz w:val="22"/>
          <w:szCs w:val="22"/>
        </w:rPr>
      </w:pPr>
      <w:r w:rsidRPr="001A643E">
        <w:rPr>
          <w:rFonts w:ascii="ＭＳ 明朝" w:hAnsi="ＭＳ 明朝" w:cs="ＭＳ 明朝" w:hint="eastAsia"/>
          <w:color w:val="auto"/>
          <w:sz w:val="22"/>
          <w:szCs w:val="22"/>
        </w:rPr>
        <w:t>二　工事目的物の完成前に、受注者がその債務の履行を拒否し、又は受注者の責めに帰すべき事由によって受注者の債務について履行不能となったとき。</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３　次の各号に掲げる者がこの契約を解除した場合は、前項第２号に該当する場合とみなす。</w:t>
      </w:r>
    </w:p>
    <w:p w:rsidR="00B64AB8" w:rsidRPr="001A643E" w:rsidRDefault="00B64AB8" w:rsidP="00B64AB8">
      <w:pPr>
        <w:autoSpaceDE w:val="0"/>
        <w:autoSpaceDN w:val="0"/>
        <w:spacing w:line="320" w:lineRule="exact"/>
        <w:ind w:leftChars="122" w:left="44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一　受注者について破産手続開始の決定があった場合において、破産法（平成16年法律第75号）の規定により選任された破産管財人</w:t>
      </w:r>
    </w:p>
    <w:p w:rsidR="00B64AB8" w:rsidRPr="001A643E" w:rsidRDefault="00B64AB8" w:rsidP="00B64AB8">
      <w:pPr>
        <w:autoSpaceDE w:val="0"/>
        <w:autoSpaceDN w:val="0"/>
        <w:spacing w:line="320" w:lineRule="exact"/>
        <w:ind w:leftChars="122" w:left="44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二　受注者について更生手続開始の決定があった場合において、会社更生法（平成14年法律第154号）の規定により選任された管財人</w:t>
      </w:r>
    </w:p>
    <w:p w:rsidR="00B64AB8" w:rsidRPr="001A643E" w:rsidRDefault="00B64AB8" w:rsidP="00B64AB8">
      <w:pPr>
        <w:autoSpaceDE w:val="0"/>
        <w:autoSpaceDN w:val="0"/>
        <w:spacing w:line="320" w:lineRule="exact"/>
        <w:ind w:leftChars="122" w:left="44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三　受注者について再生手続開始の決定があった場合において、民事再生法（平成11年法律第225号）の規定により選任された再生債務者等</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５　第１項第１号に該当し、発注者が損害の賠償を請求する場合の請求額は、請負代金額から部分引渡しを受けた部分に相応する請負代金額を控除した額につき、遅延日数に応じ、</w:t>
      </w:r>
      <w:r w:rsidR="003E465B" w:rsidRPr="001A643E">
        <w:rPr>
          <w:rFonts w:ascii="ＭＳ 明朝" w:hAnsi="ＭＳ 明朝" w:cs="ＭＳ 明朝" w:hint="eastAsia"/>
          <w:color w:val="auto"/>
          <w:sz w:val="22"/>
        </w:rPr>
        <w:t>財務大臣が決定する率</w:t>
      </w:r>
      <w:r w:rsidRPr="001A643E">
        <w:rPr>
          <w:rFonts w:ascii="ＭＳ 明朝" w:hAnsi="ＭＳ 明朝" w:cs="ＭＳ 明朝" w:hint="eastAsia"/>
          <w:color w:val="auto"/>
          <w:sz w:val="22"/>
          <w:szCs w:val="22"/>
        </w:rPr>
        <w:t>で計算した額とする。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６　第２項の場合（第</w:t>
      </w:r>
      <w:r w:rsidR="00E82613" w:rsidRPr="001A643E">
        <w:rPr>
          <w:rFonts w:ascii="ＭＳ 明朝" w:hAnsi="ＭＳ 明朝" w:cs="ＭＳ 明朝" w:hint="eastAsia"/>
          <w:color w:val="auto"/>
          <w:sz w:val="22"/>
          <w:szCs w:val="22"/>
        </w:rPr>
        <w:t>49</w:t>
      </w:r>
      <w:r w:rsidRPr="001A643E">
        <w:rPr>
          <w:rFonts w:ascii="ＭＳ 明朝" w:hAnsi="ＭＳ 明朝" w:cs="ＭＳ 明朝" w:hint="eastAsia"/>
          <w:color w:val="auto"/>
          <w:sz w:val="22"/>
          <w:szCs w:val="22"/>
        </w:rPr>
        <w:t>条第９号</w:t>
      </w:r>
      <w:r w:rsidR="00D852C8" w:rsidRPr="001A643E">
        <w:rPr>
          <w:rFonts w:ascii="ＭＳ 明朝" w:hAnsi="ＭＳ 明朝" w:cs="ＭＳ 明朝" w:hint="eastAsia"/>
          <w:color w:val="auto"/>
          <w:sz w:val="22"/>
        </w:rPr>
        <w:t>及び第</w:t>
      </w:r>
      <w:r w:rsidR="00D852C8" w:rsidRPr="001A643E">
        <w:rPr>
          <w:rFonts w:ascii="ＭＳ 明朝" w:hAnsi="ＭＳ 明朝" w:cs="ＭＳ 明朝"/>
          <w:color w:val="auto"/>
          <w:sz w:val="22"/>
        </w:rPr>
        <w:t>11</w:t>
      </w:r>
      <w:r w:rsidR="00D852C8" w:rsidRPr="001A643E">
        <w:rPr>
          <w:rFonts w:ascii="ＭＳ 明朝" w:hAnsi="ＭＳ 明朝" w:cs="ＭＳ 明朝" w:hint="eastAsia"/>
          <w:color w:val="auto"/>
          <w:sz w:val="22"/>
        </w:rPr>
        <w:t>号</w:t>
      </w:r>
      <w:r w:rsidRPr="001A643E">
        <w:rPr>
          <w:rFonts w:ascii="ＭＳ 明朝" w:hAnsi="ＭＳ 明朝" w:cs="ＭＳ 明朝" w:hint="eastAsia"/>
          <w:color w:val="auto"/>
          <w:sz w:val="22"/>
          <w:szCs w:val="22"/>
        </w:rPr>
        <w:t>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D852C8" w:rsidRPr="001A643E" w:rsidRDefault="00D852C8" w:rsidP="00D852C8">
      <w:pPr>
        <w:autoSpaceDE w:val="0"/>
        <w:autoSpaceDN w:val="0"/>
        <w:ind w:firstLineChars="100" w:firstLine="220"/>
        <w:rPr>
          <w:rFonts w:ascii="ＭＳ 明朝" w:hAnsi="ＭＳ 明朝" w:cs="ＭＳ 明朝"/>
          <w:color w:val="auto"/>
          <w:sz w:val="22"/>
        </w:rPr>
      </w:pPr>
    </w:p>
    <w:p w:rsidR="00D852C8" w:rsidRPr="001A643E" w:rsidRDefault="00D852C8" w:rsidP="00D852C8">
      <w:pPr>
        <w:autoSpaceDE w:val="0"/>
        <w:autoSpaceDN w:val="0"/>
        <w:ind w:firstLineChars="100" w:firstLine="220"/>
        <w:rPr>
          <w:rFonts w:ascii="ＭＳ 明朝" w:hAnsi="ＭＳ 明朝" w:cs="ＭＳ 明朝"/>
          <w:color w:val="auto"/>
          <w:sz w:val="22"/>
        </w:rPr>
      </w:pPr>
    </w:p>
    <w:p w:rsidR="00D852C8" w:rsidRPr="001A643E" w:rsidRDefault="00D852C8" w:rsidP="00D852C8">
      <w:pPr>
        <w:autoSpaceDE w:val="0"/>
        <w:autoSpaceDN w:val="0"/>
        <w:ind w:firstLineChars="100" w:firstLine="220"/>
        <w:rPr>
          <w:rFonts w:ascii="ＭＳ 明朝"/>
          <w:color w:val="auto"/>
          <w:sz w:val="22"/>
        </w:rPr>
      </w:pPr>
      <w:r w:rsidRPr="001A643E">
        <w:rPr>
          <w:rFonts w:ascii="ＭＳ 明朝" w:hAnsi="ＭＳ 明朝" w:cs="ＭＳ 明朝" w:hint="eastAsia"/>
          <w:color w:val="auto"/>
          <w:sz w:val="22"/>
        </w:rPr>
        <w:t>（談合等不正行為があった場合の違約金等）</w:t>
      </w:r>
    </w:p>
    <w:p w:rsidR="00D852C8" w:rsidRPr="001A643E" w:rsidRDefault="00D852C8" w:rsidP="00D852C8">
      <w:pPr>
        <w:autoSpaceDE w:val="0"/>
        <w:autoSpaceDN w:val="0"/>
        <w:ind w:left="220" w:hangingChars="100" w:hanging="220"/>
        <w:rPr>
          <w:rFonts w:ascii="ＭＳ 明朝" w:cs="ＭＳ 明朝"/>
          <w:color w:val="auto"/>
          <w:sz w:val="22"/>
        </w:rPr>
      </w:pPr>
      <w:r w:rsidRPr="001A643E">
        <w:rPr>
          <w:rFonts w:ascii="ＭＳ 明朝" w:hAnsi="ＭＳ 明朝" w:cs="ＭＳ 明朝" w:hint="eastAsia"/>
          <w:color w:val="auto"/>
          <w:sz w:val="22"/>
        </w:rPr>
        <w:lastRenderedPageBreak/>
        <w:t>第</w:t>
      </w:r>
      <w:r w:rsidRPr="001A643E">
        <w:rPr>
          <w:rFonts w:ascii="ＭＳ 明朝" w:hAnsi="ＭＳ 明朝" w:cs="ＭＳ 明朝"/>
          <w:color w:val="auto"/>
          <w:sz w:val="22"/>
        </w:rPr>
        <w:t>55</w:t>
      </w:r>
      <w:r w:rsidRPr="001A643E">
        <w:rPr>
          <w:rFonts w:ascii="ＭＳ 明朝" w:hAnsi="ＭＳ 明朝" w:cs="ＭＳ 明朝" w:hint="eastAsia"/>
          <w:color w:val="auto"/>
          <w:sz w:val="22"/>
        </w:rPr>
        <w:t>条の２　受注者（共同企業体にあっては、その構成員）が、第</w:t>
      </w:r>
      <w:r w:rsidRPr="001A643E">
        <w:rPr>
          <w:rFonts w:ascii="ＭＳ 明朝" w:hAnsi="ＭＳ 明朝" w:cs="ＭＳ 明朝"/>
          <w:color w:val="auto"/>
          <w:sz w:val="22"/>
        </w:rPr>
        <w:t>49</w:t>
      </w:r>
      <w:r w:rsidRPr="001A643E">
        <w:rPr>
          <w:rFonts w:ascii="ＭＳ 明朝" w:hAnsi="ＭＳ 明朝" w:cs="ＭＳ 明朝" w:hint="eastAsia"/>
          <w:color w:val="auto"/>
          <w:sz w:val="22"/>
        </w:rPr>
        <w:t>条の２各号（同条第４号に規定する刑法第</w:t>
      </w:r>
      <w:r w:rsidRPr="001A643E">
        <w:rPr>
          <w:rFonts w:ascii="ＭＳ 明朝" w:hAnsi="ＭＳ 明朝" w:cs="ＭＳ 明朝"/>
          <w:color w:val="auto"/>
          <w:sz w:val="22"/>
        </w:rPr>
        <w:t>198</w:t>
      </w:r>
      <w:r w:rsidRPr="001A643E">
        <w:rPr>
          <w:rFonts w:ascii="ＭＳ 明朝" w:hAnsi="ＭＳ 明朝" w:cs="ＭＳ 明朝" w:hint="eastAsia"/>
          <w:color w:val="auto"/>
          <w:sz w:val="22"/>
        </w:rPr>
        <w:t>条に規定する刑が確定した場合を除く。）のいずれかに該当したときは、発注者がこの契約を解除するか否かを問わず、受注者は、発注者の請求に基づき、請負代金額（この契約締結後、請負代金額の変更があった場合には、変更後の請負代金額。次項において同じ。）の</w:t>
      </w:r>
      <w:r w:rsidRPr="001A643E">
        <w:rPr>
          <w:rFonts w:ascii="ＭＳ 明朝" w:hAnsi="ＭＳ 明朝" w:cs="ＭＳ 明朝"/>
          <w:color w:val="auto"/>
          <w:sz w:val="22"/>
        </w:rPr>
        <w:t>1</w:t>
      </w:r>
      <w:r w:rsidRPr="001A643E">
        <w:rPr>
          <w:rFonts w:ascii="ＭＳ 明朝" w:cs="ＭＳ 明朝"/>
          <w:color w:val="auto"/>
          <w:sz w:val="22"/>
        </w:rPr>
        <w:t>0</w:t>
      </w:r>
      <w:r w:rsidRPr="001A643E">
        <w:rPr>
          <w:rFonts w:ascii="ＭＳ 明朝" w:hAnsi="ＭＳ 明朝" w:cs="ＭＳ 明朝" w:hint="eastAsia"/>
          <w:color w:val="auto"/>
          <w:sz w:val="22"/>
        </w:rPr>
        <w:t>分の１（低入札要綱に定める調査を行い本契約を締結した場合は</w:t>
      </w:r>
      <w:r w:rsidRPr="001A643E">
        <w:rPr>
          <w:rFonts w:ascii="ＭＳ 明朝" w:hAnsi="ＭＳ 明朝" w:cs="ＭＳ 明朝"/>
          <w:color w:val="auto"/>
          <w:sz w:val="22"/>
        </w:rPr>
        <w:t>1</w:t>
      </w:r>
      <w:r w:rsidRPr="001A643E">
        <w:rPr>
          <w:rFonts w:ascii="ＭＳ 明朝" w:cs="ＭＳ 明朝"/>
          <w:color w:val="auto"/>
          <w:sz w:val="22"/>
        </w:rPr>
        <w:t>0</w:t>
      </w:r>
      <w:r w:rsidRPr="001A643E">
        <w:rPr>
          <w:rFonts w:ascii="ＭＳ 明朝" w:hAnsi="ＭＳ 明朝" w:cs="ＭＳ 明朝" w:hint="eastAsia"/>
          <w:color w:val="auto"/>
          <w:sz w:val="22"/>
        </w:rPr>
        <w:t>分の３）に相当する額を違約金として発注者の指定する期間内に支払わなければならない。工事が完了した後も同様とする。</w:t>
      </w:r>
    </w:p>
    <w:p w:rsidR="00D852C8" w:rsidRPr="001A643E" w:rsidRDefault="00D852C8" w:rsidP="00D852C8">
      <w:pPr>
        <w:autoSpaceDE w:val="0"/>
        <w:autoSpaceDN w:val="0"/>
        <w:spacing w:line="320" w:lineRule="exact"/>
        <w:ind w:left="220" w:hangingChars="100" w:hanging="220"/>
        <w:rPr>
          <w:rFonts w:ascii="ＭＳ 明朝" w:cs="ＭＳ 明朝"/>
          <w:color w:val="auto"/>
          <w:sz w:val="22"/>
        </w:rPr>
      </w:pPr>
      <w:r w:rsidRPr="001A643E">
        <w:rPr>
          <w:rFonts w:ascii="ＭＳ 明朝" w:hAnsi="ＭＳ 明朝" w:cs="ＭＳ 明朝" w:hint="eastAsia"/>
          <w:color w:val="auto"/>
          <w:sz w:val="22"/>
        </w:rPr>
        <w:t>２　この契約に関し、次の各号に掲げる場合のいずれかに該当したときは、受注者は、発注者の請求に基づき、前項に規定する請負代金額の</w:t>
      </w:r>
      <w:r w:rsidRPr="001A643E">
        <w:rPr>
          <w:rFonts w:ascii="ＭＳ 明朝" w:hAnsi="ＭＳ 明朝" w:cs="ＭＳ 明朝"/>
          <w:color w:val="auto"/>
          <w:sz w:val="22"/>
        </w:rPr>
        <w:t>10</w:t>
      </w:r>
      <w:r w:rsidRPr="001A643E">
        <w:rPr>
          <w:rFonts w:ascii="ＭＳ 明朝" w:hAnsi="ＭＳ 明朝" w:cs="ＭＳ 明朝" w:hint="eastAsia"/>
          <w:color w:val="auto"/>
          <w:sz w:val="22"/>
        </w:rPr>
        <w:t>分の１</w:t>
      </w:r>
      <w:r w:rsidRPr="001A643E">
        <w:rPr>
          <w:rFonts w:ascii="ＭＳ 明朝" w:hAnsi="ＭＳ 明朝" w:hint="eastAsia"/>
          <w:color w:val="auto"/>
          <w:sz w:val="22"/>
        </w:rPr>
        <w:t>（低入札要綱に定める調査を行い本契約を締結した場合は</w:t>
      </w:r>
      <w:r w:rsidRPr="001A643E">
        <w:rPr>
          <w:rFonts w:ascii="ＭＳ 明朝" w:hAnsi="ＭＳ 明朝"/>
          <w:color w:val="auto"/>
          <w:sz w:val="22"/>
        </w:rPr>
        <w:t>10</w:t>
      </w:r>
      <w:r w:rsidRPr="001A643E">
        <w:rPr>
          <w:rFonts w:ascii="ＭＳ 明朝" w:hAnsi="ＭＳ 明朝" w:hint="eastAsia"/>
          <w:color w:val="auto"/>
          <w:sz w:val="22"/>
        </w:rPr>
        <w:t>分の３）</w:t>
      </w:r>
      <w:r w:rsidRPr="001A643E">
        <w:rPr>
          <w:rFonts w:ascii="ＭＳ 明朝" w:hAnsi="ＭＳ 明朝" w:cs="ＭＳ 明朝" w:hint="eastAsia"/>
          <w:color w:val="auto"/>
          <w:sz w:val="22"/>
        </w:rPr>
        <w:t>に相当する額のほか、請負代金額の</w:t>
      </w:r>
      <w:r w:rsidRPr="001A643E">
        <w:rPr>
          <w:rFonts w:ascii="ＭＳ 明朝" w:hAnsi="ＭＳ 明朝" w:cs="ＭＳ 明朝"/>
          <w:color w:val="auto"/>
          <w:sz w:val="22"/>
        </w:rPr>
        <w:t>100</w:t>
      </w:r>
      <w:r w:rsidRPr="001A643E">
        <w:rPr>
          <w:rFonts w:ascii="ＭＳ 明朝" w:hAnsi="ＭＳ 明朝" w:cs="ＭＳ 明朝" w:hint="eastAsia"/>
          <w:color w:val="auto"/>
          <w:sz w:val="22"/>
        </w:rPr>
        <w:t>分の５に相当する額を違約金として発注者の指定する期間内に支払わなければならない。</w:t>
      </w:r>
      <w:r w:rsidRPr="001A643E">
        <w:rPr>
          <w:rFonts w:ascii="ＭＳ 明朝" w:hAnsi="ＭＳ 明朝" w:hint="eastAsia"/>
          <w:color w:val="auto"/>
          <w:sz w:val="22"/>
        </w:rPr>
        <w:t>なお、第３号及び第４号については、政府調達に関する協定（平成７年</w:t>
      </w:r>
      <w:r w:rsidRPr="001A643E">
        <w:rPr>
          <w:rFonts w:ascii="ＭＳ 明朝" w:hAnsi="ＭＳ 明朝"/>
          <w:color w:val="auto"/>
          <w:sz w:val="22"/>
        </w:rPr>
        <w:t>12</w:t>
      </w:r>
      <w:r w:rsidRPr="001A643E">
        <w:rPr>
          <w:rFonts w:ascii="ＭＳ 明朝" w:hAnsi="ＭＳ 明朝" w:hint="eastAsia"/>
          <w:color w:val="auto"/>
          <w:sz w:val="22"/>
        </w:rPr>
        <w:t>月８日条約第</w:t>
      </w:r>
      <w:r w:rsidRPr="001A643E">
        <w:rPr>
          <w:rFonts w:ascii="ＭＳ 明朝" w:hAnsi="ＭＳ 明朝"/>
          <w:color w:val="auto"/>
          <w:sz w:val="22"/>
        </w:rPr>
        <w:t>23</w:t>
      </w:r>
      <w:r w:rsidRPr="001A643E">
        <w:rPr>
          <w:rFonts w:ascii="ＭＳ 明朝" w:hAnsi="ＭＳ 明朝" w:hint="eastAsia"/>
          <w:color w:val="auto"/>
          <w:sz w:val="22"/>
        </w:rPr>
        <w:t>号）の適用を受ける工事以外の工事については適用しない。</w:t>
      </w:r>
    </w:p>
    <w:p w:rsidR="00D852C8" w:rsidRPr="001A643E" w:rsidRDefault="00D852C8" w:rsidP="00D852C8">
      <w:pPr>
        <w:spacing w:line="240" w:lineRule="atLeast"/>
        <w:ind w:leftChars="98" w:left="392" w:hangingChars="98" w:hanging="216"/>
        <w:rPr>
          <w:rFonts w:ascii="ＭＳ 明朝"/>
          <w:color w:val="auto"/>
          <w:sz w:val="22"/>
        </w:rPr>
      </w:pPr>
      <w:r w:rsidRPr="001A643E">
        <w:rPr>
          <w:rFonts w:ascii="ＭＳ 明朝" w:hAnsi="ＭＳ 明朝" w:hint="eastAsia"/>
          <w:color w:val="auto"/>
          <w:sz w:val="22"/>
        </w:rPr>
        <w:t>一　第</w:t>
      </w:r>
      <w:r w:rsidRPr="001A643E">
        <w:rPr>
          <w:rFonts w:ascii="ＭＳ 明朝" w:hAnsi="ＭＳ 明朝"/>
          <w:color w:val="auto"/>
          <w:sz w:val="22"/>
        </w:rPr>
        <w:t>49</w:t>
      </w:r>
      <w:r w:rsidRPr="001A643E">
        <w:rPr>
          <w:rFonts w:ascii="ＭＳ 明朝" w:hAnsi="ＭＳ 明朝" w:hint="eastAsia"/>
          <w:color w:val="auto"/>
          <w:sz w:val="22"/>
        </w:rPr>
        <w:t>条の２第１号に規定する確定した納付命令における課徴金について、独占禁止法第７条の３第２項又は第３項の規定の適用があるとき。</w:t>
      </w:r>
    </w:p>
    <w:p w:rsidR="00D852C8" w:rsidRPr="001A643E" w:rsidRDefault="00D852C8" w:rsidP="00D852C8">
      <w:pPr>
        <w:spacing w:line="240" w:lineRule="atLeast"/>
        <w:ind w:leftChars="98" w:left="392" w:hangingChars="98" w:hanging="216"/>
        <w:rPr>
          <w:rFonts w:ascii="ＭＳ 明朝"/>
          <w:color w:val="auto"/>
          <w:sz w:val="22"/>
        </w:rPr>
      </w:pPr>
      <w:r w:rsidRPr="001A643E">
        <w:rPr>
          <w:rFonts w:ascii="ＭＳ 明朝" w:hAnsi="ＭＳ 明朝" w:hint="eastAsia"/>
          <w:color w:val="auto"/>
          <w:sz w:val="22"/>
        </w:rPr>
        <w:t>二　第</w:t>
      </w:r>
      <w:r w:rsidRPr="001A643E">
        <w:rPr>
          <w:rFonts w:ascii="ＭＳ 明朝" w:hAnsi="ＭＳ 明朝"/>
          <w:color w:val="auto"/>
          <w:sz w:val="22"/>
        </w:rPr>
        <w:t>49</w:t>
      </w:r>
      <w:r w:rsidRPr="001A643E">
        <w:rPr>
          <w:rFonts w:ascii="ＭＳ 明朝" w:hAnsi="ＭＳ 明朝" w:hint="eastAsia"/>
          <w:color w:val="auto"/>
          <w:sz w:val="22"/>
        </w:rPr>
        <w:t>条の２第２号に規定する納付命令若しくは排除措置命令又は同条第４号に規定する刑に係る確定判決において、受注者が違反行為の首謀者であることが明らかになったとき。</w:t>
      </w:r>
    </w:p>
    <w:p w:rsidR="00D852C8" w:rsidRPr="001A643E" w:rsidRDefault="00D852C8" w:rsidP="00D852C8">
      <w:pPr>
        <w:spacing w:line="240" w:lineRule="atLeast"/>
        <w:ind w:leftChars="98" w:left="392" w:hangingChars="98" w:hanging="216"/>
        <w:rPr>
          <w:rFonts w:ascii="ＭＳ 明朝"/>
          <w:color w:val="auto"/>
          <w:sz w:val="22"/>
        </w:rPr>
      </w:pPr>
      <w:r w:rsidRPr="001A643E">
        <w:rPr>
          <w:rFonts w:ascii="ＭＳ 明朝" w:hAnsi="ＭＳ 明朝" w:hint="eastAsia"/>
          <w:color w:val="auto"/>
          <w:sz w:val="22"/>
        </w:rPr>
        <w:t xml:space="preserve">三　</w:t>
      </w:r>
      <w:bookmarkStart w:id="12" w:name="_Hlk65518274"/>
      <w:r w:rsidRPr="001A643E">
        <w:rPr>
          <w:rFonts w:ascii="ＭＳ 明朝" w:hAnsi="ＭＳ 明朝" w:hint="eastAsia"/>
          <w:color w:val="auto"/>
          <w:sz w:val="22"/>
        </w:rPr>
        <w:t>第</w:t>
      </w:r>
      <w:r w:rsidRPr="001A643E">
        <w:rPr>
          <w:rFonts w:ascii="ＭＳ 明朝" w:hAnsi="ＭＳ 明朝"/>
          <w:color w:val="auto"/>
          <w:sz w:val="22"/>
        </w:rPr>
        <w:t>49</w:t>
      </w:r>
      <w:r w:rsidRPr="001A643E">
        <w:rPr>
          <w:rFonts w:ascii="ＭＳ 明朝" w:hAnsi="ＭＳ 明朝" w:hint="eastAsia"/>
          <w:color w:val="auto"/>
          <w:sz w:val="22"/>
        </w:rPr>
        <w:t>条の２第４号</w:t>
      </w:r>
      <w:bookmarkEnd w:id="12"/>
      <w:r w:rsidRPr="001A643E">
        <w:rPr>
          <w:rFonts w:ascii="ＭＳ 明朝" w:hAnsi="ＭＳ 明朝" w:hint="eastAsia"/>
          <w:color w:val="auto"/>
          <w:sz w:val="22"/>
        </w:rPr>
        <w:t>に該当する場合であって、同条第１号に規定する確定した納付命令における課徴金について、独占禁止法第７条の３第１項の規定の適用があるとき。</w:t>
      </w:r>
    </w:p>
    <w:p w:rsidR="00D852C8" w:rsidRPr="001A643E" w:rsidRDefault="00D852C8" w:rsidP="00D852C8">
      <w:pPr>
        <w:autoSpaceDE w:val="0"/>
        <w:autoSpaceDN w:val="0"/>
        <w:spacing w:line="320" w:lineRule="exact"/>
        <w:ind w:leftChars="112" w:left="422" w:hangingChars="100" w:hanging="220"/>
        <w:rPr>
          <w:rFonts w:ascii="ＭＳ 明朝" w:cs="ＭＳ 明朝"/>
          <w:color w:val="auto"/>
          <w:sz w:val="22"/>
        </w:rPr>
      </w:pPr>
      <w:r w:rsidRPr="001A643E">
        <w:rPr>
          <w:rFonts w:ascii="ＭＳ 明朝" w:hAnsi="ＭＳ 明朝" w:hint="eastAsia"/>
          <w:color w:val="auto"/>
          <w:sz w:val="22"/>
        </w:rPr>
        <w:t>四　第</w:t>
      </w:r>
      <w:r w:rsidRPr="001A643E">
        <w:rPr>
          <w:rFonts w:ascii="ＭＳ 明朝" w:hAnsi="ＭＳ 明朝"/>
          <w:color w:val="auto"/>
          <w:sz w:val="22"/>
        </w:rPr>
        <w:t>49</w:t>
      </w:r>
      <w:r w:rsidRPr="001A643E">
        <w:rPr>
          <w:rFonts w:ascii="ＭＳ 明朝" w:hAnsi="ＭＳ 明朝" w:hint="eastAsia"/>
          <w:color w:val="auto"/>
          <w:sz w:val="22"/>
        </w:rPr>
        <w:t>条の２第４号に該当する場合であって、受注者が発注者に長崎県競争入札参加者心得第８条の規定に抵触する行為を行っていない旨の誓約書を提出しているとき。</w:t>
      </w:r>
    </w:p>
    <w:p w:rsidR="00D852C8" w:rsidRPr="001A643E" w:rsidRDefault="00D852C8" w:rsidP="00D852C8">
      <w:pPr>
        <w:autoSpaceDE w:val="0"/>
        <w:autoSpaceDN w:val="0"/>
        <w:spacing w:line="320" w:lineRule="exact"/>
        <w:ind w:left="220" w:hangingChars="100" w:hanging="220"/>
        <w:rPr>
          <w:rFonts w:ascii="ＭＳ 明朝" w:cs="ＭＳ 明朝"/>
          <w:color w:val="auto"/>
          <w:sz w:val="22"/>
        </w:rPr>
      </w:pPr>
      <w:r w:rsidRPr="001A643E">
        <w:rPr>
          <w:rFonts w:ascii="ＭＳ 明朝" w:hAnsi="ＭＳ 明朝" w:cs="ＭＳ 明朝" w:hint="eastAsia"/>
          <w:color w:val="auto"/>
          <w:sz w:val="22"/>
        </w:rPr>
        <w:t>３　受注者が前２項の違約金を発注者の指定する期間内に支払わないときは、受注者は、当該期間を経過した日から支払いをする日までの日数に応じ、財務大臣が決定する率で計算した額の遅延利息を発注者に支払わなければならない。</w:t>
      </w:r>
    </w:p>
    <w:p w:rsidR="00D852C8" w:rsidRPr="001A643E" w:rsidRDefault="00D852C8" w:rsidP="00D852C8">
      <w:pPr>
        <w:spacing w:line="240" w:lineRule="atLeast"/>
        <w:ind w:left="216" w:hangingChars="98" w:hanging="216"/>
        <w:rPr>
          <w:rFonts w:ascii="ＭＳ 明朝"/>
          <w:color w:val="auto"/>
          <w:sz w:val="22"/>
        </w:rPr>
      </w:pPr>
      <w:r w:rsidRPr="001A643E">
        <w:rPr>
          <w:rFonts w:ascii="ＭＳ 明朝" w:hAnsi="ＭＳ 明朝" w:hint="eastAsia"/>
          <w:color w:val="auto"/>
          <w:sz w:val="22"/>
        </w:rPr>
        <w:t>４　受注者は、契約の履行を理由として、</w:t>
      </w:r>
      <w:bookmarkStart w:id="13" w:name="_Hlk65518583"/>
      <w:r w:rsidRPr="001A643E">
        <w:rPr>
          <w:rFonts w:ascii="ＭＳ 明朝" w:hAnsi="ＭＳ 明朝" w:hint="eastAsia"/>
          <w:color w:val="auto"/>
          <w:sz w:val="22"/>
        </w:rPr>
        <w:t>第１項及び第２項</w:t>
      </w:r>
      <w:bookmarkEnd w:id="13"/>
      <w:r w:rsidRPr="001A643E">
        <w:rPr>
          <w:rFonts w:ascii="ＭＳ 明朝" w:hAnsi="ＭＳ 明朝" w:hint="eastAsia"/>
          <w:color w:val="auto"/>
          <w:sz w:val="22"/>
        </w:rPr>
        <w:t>の違約金を免れることができない。</w:t>
      </w:r>
    </w:p>
    <w:p w:rsidR="00D852C8" w:rsidRPr="001A643E" w:rsidRDefault="00D852C8" w:rsidP="00D852C8">
      <w:pPr>
        <w:suppressAutoHyphens/>
        <w:kinsoku w:val="0"/>
        <w:autoSpaceDE w:val="0"/>
        <w:autoSpaceDN w:val="0"/>
        <w:spacing w:line="320" w:lineRule="exact"/>
        <w:ind w:left="220" w:hangingChars="100" w:hanging="220"/>
        <w:rPr>
          <w:rFonts w:ascii="ＭＳ 明朝"/>
          <w:color w:val="auto"/>
          <w:sz w:val="22"/>
        </w:rPr>
      </w:pPr>
      <w:r w:rsidRPr="001A643E">
        <w:rPr>
          <w:rFonts w:ascii="ＭＳ 明朝" w:hAnsi="ＭＳ 明朝" w:hint="eastAsia"/>
          <w:color w:val="auto"/>
          <w:sz w:val="22"/>
        </w:rPr>
        <w:t>５　第１項及び第２項の規定は、発注者に生じた実際の損害の額が違約金の額を超過する場合において、発注者がその超過分の損害につき賠償を請求することを妨げない。</w:t>
      </w:r>
    </w:p>
    <w:p w:rsidR="00D852C8" w:rsidRPr="001A643E" w:rsidRDefault="00D852C8" w:rsidP="00D852C8">
      <w:pPr>
        <w:autoSpaceDE w:val="0"/>
        <w:autoSpaceDN w:val="0"/>
        <w:spacing w:line="320" w:lineRule="exact"/>
        <w:ind w:left="220" w:hangingChars="100" w:hanging="220"/>
        <w:rPr>
          <w:rFonts w:ascii="ＭＳ 明朝" w:cs="ＭＳ 明朝"/>
          <w:color w:val="auto"/>
          <w:sz w:val="22"/>
        </w:rPr>
      </w:pPr>
      <w:r w:rsidRPr="001A643E">
        <w:rPr>
          <w:rFonts w:ascii="ＭＳ 明朝" w:hAnsi="ＭＳ 明朝" w:cs="ＭＳ 明朝" w:hint="eastAsia"/>
          <w:color w:val="auto"/>
          <w:sz w:val="22"/>
        </w:rPr>
        <w:t>６　発注者は、</w:t>
      </w:r>
      <w:r w:rsidRPr="001A643E">
        <w:rPr>
          <w:rFonts w:ascii="ＭＳ 明朝" w:hAnsi="ＭＳ 明朝" w:hint="eastAsia"/>
          <w:color w:val="auto"/>
          <w:sz w:val="22"/>
        </w:rPr>
        <w:t>第１項及び第２項</w:t>
      </w:r>
      <w:r w:rsidRPr="001A643E">
        <w:rPr>
          <w:rFonts w:ascii="ＭＳ 明朝" w:hAnsi="ＭＳ 明朝" w:cs="ＭＳ 明朝" w:hint="eastAsia"/>
          <w:color w:val="auto"/>
          <w:sz w:val="22"/>
        </w:rPr>
        <w:t>の場合において、受注者が共同企業体で、既に解散しているときは、その構成員であった者の全部又は一部に対して</w:t>
      </w:r>
      <w:r w:rsidRPr="001A643E">
        <w:rPr>
          <w:rFonts w:ascii="ＭＳ 明朝" w:hAnsi="ＭＳ 明朝" w:hint="eastAsia"/>
          <w:color w:val="auto"/>
          <w:sz w:val="22"/>
        </w:rPr>
        <w:t>第１項及び第２項</w:t>
      </w:r>
      <w:r w:rsidRPr="001A643E">
        <w:rPr>
          <w:rFonts w:ascii="ＭＳ 明朝" w:hAnsi="ＭＳ 明朝" w:cs="ＭＳ 明朝" w:hint="eastAsia"/>
          <w:color w:val="auto"/>
          <w:sz w:val="22"/>
        </w:rPr>
        <w:t>に定める額の違約金の</w:t>
      </w:r>
      <w:r w:rsidRPr="001A643E">
        <w:rPr>
          <w:rFonts w:ascii="ＭＳ 明朝" w:hAnsi="ＭＳ 明朝" w:hint="eastAsia"/>
          <w:color w:val="auto"/>
          <w:sz w:val="22"/>
        </w:rPr>
        <w:t>支払</w:t>
      </w:r>
      <w:r w:rsidRPr="001A643E">
        <w:rPr>
          <w:rFonts w:ascii="ＭＳ 明朝" w:hAnsi="ＭＳ 明朝" w:cs="ＭＳ 明朝" w:hint="eastAsia"/>
          <w:color w:val="auto"/>
          <w:sz w:val="22"/>
        </w:rPr>
        <w:t>い及び前項に規定する賠償を請求することができる。この場合においては、請求を受けたものはその額を連帯して発注者に</w:t>
      </w:r>
      <w:r w:rsidRPr="001A643E">
        <w:rPr>
          <w:rFonts w:ascii="ＭＳ 明朝" w:hAnsi="ＭＳ 明朝" w:hint="eastAsia"/>
          <w:color w:val="auto"/>
          <w:sz w:val="22"/>
        </w:rPr>
        <w:t>支払わ</w:t>
      </w:r>
      <w:r w:rsidRPr="001A643E">
        <w:rPr>
          <w:rFonts w:ascii="ＭＳ 明朝" w:hAnsi="ＭＳ 明朝" w:cs="ＭＳ 明朝" w:hint="eastAsia"/>
          <w:color w:val="auto"/>
          <w:sz w:val="22"/>
        </w:rPr>
        <w:t>なければならない。</w:t>
      </w:r>
    </w:p>
    <w:p w:rsidR="00D852C8" w:rsidRPr="001A643E" w:rsidRDefault="00D852C8" w:rsidP="00D852C8">
      <w:pPr>
        <w:autoSpaceDE w:val="0"/>
        <w:autoSpaceDN w:val="0"/>
        <w:spacing w:line="320" w:lineRule="exact"/>
        <w:ind w:left="220" w:hangingChars="100" w:hanging="220"/>
        <w:rPr>
          <w:rFonts w:ascii="ＭＳ 明朝" w:cs="ＭＳ 明朝"/>
          <w:strike/>
          <w:color w:val="auto"/>
          <w:sz w:val="22"/>
        </w:rPr>
      </w:pPr>
    </w:p>
    <w:p w:rsidR="00D852C8" w:rsidRPr="001A643E" w:rsidRDefault="00D852C8" w:rsidP="00D852C8">
      <w:pPr>
        <w:autoSpaceDE w:val="0"/>
        <w:autoSpaceDN w:val="0"/>
        <w:ind w:firstLineChars="100" w:firstLine="220"/>
        <w:rPr>
          <w:rFonts w:ascii="ＭＳ 明朝"/>
          <w:color w:val="auto"/>
          <w:sz w:val="22"/>
        </w:rPr>
      </w:pPr>
      <w:bookmarkStart w:id="14" w:name="_Hlk65515671"/>
      <w:r w:rsidRPr="001A643E">
        <w:rPr>
          <w:rFonts w:ascii="ＭＳ 明朝" w:hAnsi="ＭＳ 明朝" w:cs="ＭＳ 明朝" w:hint="eastAsia"/>
          <w:color w:val="auto"/>
          <w:sz w:val="22"/>
        </w:rPr>
        <w:t>（相　殺）</w:t>
      </w:r>
    </w:p>
    <w:p w:rsidR="00D852C8" w:rsidRPr="001A643E" w:rsidRDefault="00D852C8" w:rsidP="00D852C8">
      <w:pPr>
        <w:autoSpaceDE w:val="0"/>
        <w:autoSpaceDN w:val="0"/>
        <w:ind w:left="220" w:hangingChars="100" w:hanging="220"/>
        <w:rPr>
          <w:rFonts w:ascii="ＭＳ 明朝" w:cs="ＭＳ 明朝"/>
          <w:color w:val="auto"/>
          <w:sz w:val="22"/>
        </w:rPr>
      </w:pPr>
      <w:r w:rsidRPr="001A643E">
        <w:rPr>
          <w:rFonts w:ascii="ＭＳ 明朝" w:hAnsi="ＭＳ 明朝" w:cs="ＭＳ 明朝" w:hint="eastAsia"/>
          <w:color w:val="auto"/>
          <w:sz w:val="22"/>
        </w:rPr>
        <w:t>第</w:t>
      </w:r>
      <w:r w:rsidRPr="001A643E">
        <w:rPr>
          <w:rFonts w:ascii="ＭＳ 明朝" w:hAnsi="ＭＳ 明朝" w:cs="ＭＳ 明朝"/>
          <w:color w:val="auto"/>
          <w:sz w:val="22"/>
        </w:rPr>
        <w:t>55</w:t>
      </w:r>
      <w:r w:rsidRPr="001A643E">
        <w:rPr>
          <w:rFonts w:ascii="ＭＳ 明朝" w:hAnsi="ＭＳ 明朝" w:cs="ＭＳ 明朝" w:hint="eastAsia"/>
          <w:color w:val="auto"/>
          <w:sz w:val="22"/>
        </w:rPr>
        <w:t>条の３　発注者は、受注者に対して有する金銭債権があるときは、受注者が発注者に対して有する保証金返還請求権、請負代金請求権及びその他の債権と相殺できることとし、なお不足があるときは追徴する。</w:t>
      </w:r>
    </w:p>
    <w:p w:rsidR="00D852C8" w:rsidRPr="001A643E" w:rsidRDefault="00D852C8" w:rsidP="00D852C8">
      <w:pPr>
        <w:autoSpaceDE w:val="0"/>
        <w:autoSpaceDN w:val="0"/>
        <w:ind w:left="220" w:hangingChars="100" w:hanging="220"/>
        <w:rPr>
          <w:rFonts w:ascii="ＭＳ 明朝" w:cs="ＭＳ 明朝"/>
          <w:color w:val="auto"/>
          <w:sz w:val="22"/>
        </w:rPr>
      </w:pPr>
      <w:r w:rsidRPr="001A643E">
        <w:rPr>
          <w:rFonts w:ascii="ＭＳ 明朝" w:hAnsi="ＭＳ 明朝" w:cs="ＭＳ 明朝" w:hint="eastAsia"/>
          <w:color w:val="auto"/>
          <w:sz w:val="22"/>
        </w:rPr>
        <w:t>２　前項の規定による追徴をする場合に、発注者は、受注者から遅延日数につき財務大臣が決定する率で計算した額の遅延利息を徴収する。</w:t>
      </w:r>
    </w:p>
    <w:p w:rsidR="00D852C8" w:rsidRPr="001A643E" w:rsidRDefault="00D852C8" w:rsidP="00D852C8">
      <w:pPr>
        <w:autoSpaceDE w:val="0"/>
        <w:autoSpaceDN w:val="0"/>
        <w:spacing w:line="320" w:lineRule="exact"/>
        <w:ind w:left="220" w:hangingChars="100" w:hanging="220"/>
        <w:rPr>
          <w:rFonts w:ascii="ＭＳ 明朝" w:cs="ＭＳ 明朝"/>
          <w:strike/>
          <w:color w:val="auto"/>
          <w:sz w:val="22"/>
        </w:rPr>
      </w:pPr>
      <w:r w:rsidRPr="001A643E">
        <w:rPr>
          <w:rFonts w:ascii="ＭＳ 明朝" w:hAnsi="ＭＳ 明朝" w:cs="ＭＳ 明朝" w:hint="eastAsia"/>
          <w:color w:val="auto"/>
          <w:sz w:val="22"/>
        </w:rPr>
        <w:t>３　第１項の場合において、充当する金銭債権の順序は発注者が指定する。</w:t>
      </w:r>
      <w:bookmarkEnd w:id="14"/>
    </w:p>
    <w:p w:rsidR="00B64AB8" w:rsidRPr="001A643E" w:rsidRDefault="00B64AB8" w:rsidP="00B64AB8">
      <w:pPr>
        <w:autoSpaceDE w:val="0"/>
        <w:autoSpaceDN w:val="0"/>
        <w:spacing w:line="320" w:lineRule="exact"/>
        <w:ind w:leftChars="100" w:left="400" w:hangingChars="100" w:hanging="220"/>
        <w:rPr>
          <w:rFonts w:ascii="ＭＳ 明朝" w:hAnsi="ＭＳ 明朝"/>
          <w:color w:val="auto"/>
          <w:sz w:val="22"/>
          <w:szCs w:val="22"/>
        </w:rPr>
      </w:pPr>
      <w:r w:rsidRPr="001A643E">
        <w:rPr>
          <w:rFonts w:ascii="ＭＳ 明朝" w:hAnsi="ＭＳ 明朝" w:hint="eastAsia"/>
          <w:color w:val="auto"/>
          <w:sz w:val="22"/>
          <w:szCs w:val="22"/>
        </w:rPr>
        <w:t>（受注者の損害賠償請求等）</w:t>
      </w:r>
    </w:p>
    <w:p w:rsidR="00B64AB8" w:rsidRPr="001A643E" w:rsidRDefault="00B64AB8" w:rsidP="00B64AB8">
      <w:pPr>
        <w:autoSpaceDE w:val="0"/>
        <w:autoSpaceDN w:val="0"/>
        <w:spacing w:line="320" w:lineRule="exact"/>
        <w:ind w:left="440" w:hangingChars="200" w:hanging="440"/>
        <w:rPr>
          <w:rFonts w:ascii="ＭＳ 明朝" w:hAnsi="ＭＳ 明朝" w:cs="ＭＳ 明朝"/>
          <w:color w:val="auto"/>
          <w:sz w:val="22"/>
          <w:szCs w:val="22"/>
        </w:rPr>
      </w:pPr>
      <w:r w:rsidRPr="001A643E">
        <w:rPr>
          <w:rFonts w:ascii="ＭＳ 明朝" w:hAnsi="ＭＳ 明朝" w:hint="eastAsia"/>
          <w:color w:val="auto"/>
          <w:sz w:val="22"/>
          <w:szCs w:val="22"/>
        </w:rPr>
        <w:lastRenderedPageBreak/>
        <w:t>第</w:t>
      </w:r>
      <w:r w:rsidR="008A3CB1" w:rsidRPr="001A643E">
        <w:rPr>
          <w:rFonts w:ascii="ＭＳ 明朝" w:hAnsi="ＭＳ 明朝" w:hint="eastAsia"/>
          <w:color w:val="auto"/>
          <w:sz w:val="22"/>
          <w:szCs w:val="22"/>
        </w:rPr>
        <w:t>56</w:t>
      </w:r>
      <w:r w:rsidRPr="001A643E">
        <w:rPr>
          <w:rFonts w:ascii="ＭＳ 明朝" w:hAnsi="ＭＳ 明朝" w:hint="eastAsia"/>
          <w:color w:val="auto"/>
          <w:sz w:val="22"/>
          <w:szCs w:val="22"/>
        </w:rPr>
        <w:t>条　受注者は、発注者が次の各号のいずれかに該当する場合はこれによって生じた損害の賠償を請求することができる。ただし、当該各号に定める場合がこの契約及び取引上の社会通念</w:t>
      </w:r>
      <w:r w:rsidR="0016475E" w:rsidRPr="001A643E">
        <w:rPr>
          <w:rFonts w:ascii="ＭＳ 明朝" w:hAnsi="ＭＳ 明朝" w:cs="ＭＳ 明朝" w:hint="eastAsia"/>
          <w:color w:val="auto"/>
          <w:sz w:val="22"/>
          <w:szCs w:val="22"/>
        </w:rPr>
        <w:t>に照らして発注者の責めに帰することができない事由</w:t>
      </w:r>
      <w:r w:rsidRPr="001A643E">
        <w:rPr>
          <w:rFonts w:ascii="ＭＳ 明朝" w:hAnsi="ＭＳ 明朝" w:cs="ＭＳ 明朝" w:hint="eastAsia"/>
          <w:color w:val="auto"/>
          <w:sz w:val="22"/>
          <w:szCs w:val="22"/>
        </w:rPr>
        <w:t>によるものであるときは、この限りでない。</w:t>
      </w: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hint="eastAsia"/>
          <w:color w:val="auto"/>
          <w:sz w:val="22"/>
          <w:szCs w:val="22"/>
        </w:rPr>
        <w:t>一　第</w:t>
      </w:r>
      <w:r w:rsidR="00030FDC" w:rsidRPr="001A643E">
        <w:rPr>
          <w:rFonts w:ascii="ＭＳ 明朝" w:hAnsi="ＭＳ 明朝" w:hint="eastAsia"/>
          <w:color w:val="auto"/>
          <w:sz w:val="22"/>
          <w:szCs w:val="22"/>
        </w:rPr>
        <w:t>51</w:t>
      </w:r>
      <w:r w:rsidRPr="001A643E">
        <w:rPr>
          <w:rFonts w:ascii="ＭＳ 明朝" w:hAnsi="ＭＳ 明朝" w:hint="eastAsia"/>
          <w:color w:val="auto"/>
          <w:sz w:val="22"/>
          <w:szCs w:val="22"/>
        </w:rPr>
        <w:t>条又は第</w:t>
      </w:r>
      <w:r w:rsidR="00030FDC" w:rsidRPr="001A643E">
        <w:rPr>
          <w:rFonts w:ascii="ＭＳ 明朝" w:hAnsi="ＭＳ 明朝" w:hint="eastAsia"/>
          <w:color w:val="auto"/>
          <w:sz w:val="22"/>
          <w:szCs w:val="22"/>
        </w:rPr>
        <w:t>52</w:t>
      </w:r>
      <w:r w:rsidRPr="001A643E">
        <w:rPr>
          <w:rFonts w:ascii="ＭＳ 明朝" w:hAnsi="ＭＳ 明朝" w:hint="eastAsia"/>
          <w:color w:val="auto"/>
          <w:sz w:val="22"/>
          <w:szCs w:val="22"/>
        </w:rPr>
        <w:t>条の規定によりこの契約が解除されたとき。</w:t>
      </w:r>
    </w:p>
    <w:p w:rsidR="00B64AB8" w:rsidRPr="001A643E" w:rsidRDefault="00B64AB8" w:rsidP="00B64AB8">
      <w:pPr>
        <w:autoSpaceDE w:val="0"/>
        <w:autoSpaceDN w:val="0"/>
        <w:spacing w:line="320" w:lineRule="exact"/>
        <w:ind w:leftChars="100" w:left="400" w:hangingChars="100" w:hanging="220"/>
        <w:rPr>
          <w:rFonts w:ascii="ＭＳ 明朝" w:hAnsi="ＭＳ 明朝" w:cs="ＭＳ 明朝"/>
          <w:color w:val="auto"/>
          <w:sz w:val="22"/>
          <w:szCs w:val="22"/>
        </w:rPr>
      </w:pPr>
      <w:r w:rsidRPr="001A643E">
        <w:rPr>
          <w:rFonts w:ascii="ＭＳ 明朝" w:hAnsi="ＭＳ 明朝" w:hint="eastAsia"/>
          <w:color w:val="auto"/>
          <w:sz w:val="22"/>
          <w:szCs w:val="22"/>
        </w:rPr>
        <w:t>二　前号に掲げる場合のほか、債務の本旨に従った履行をしないとき又は債務の履行が不能であるとき。</w:t>
      </w:r>
    </w:p>
    <w:p w:rsidR="00B64AB8" w:rsidRPr="001A643E" w:rsidRDefault="00B64AB8" w:rsidP="00B64AB8">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２</w:t>
      </w:r>
      <w:r w:rsidRPr="001A643E">
        <w:rPr>
          <w:rFonts w:ascii="ＭＳ 明朝" w:hAnsi="ＭＳ 明朝"/>
          <w:color w:val="auto"/>
          <w:sz w:val="22"/>
          <w:szCs w:val="22"/>
        </w:rPr>
        <w:t xml:space="preserve"> </w:t>
      </w:r>
      <w:r w:rsidRPr="001A643E">
        <w:rPr>
          <w:rFonts w:ascii="ＭＳ 明朝" w:hAnsi="ＭＳ 明朝" w:hint="eastAsia"/>
          <w:color w:val="auto"/>
          <w:sz w:val="22"/>
          <w:szCs w:val="22"/>
        </w:rPr>
        <w:t>第</w:t>
      </w:r>
      <w:r w:rsidR="008A3CB1" w:rsidRPr="001A643E">
        <w:rPr>
          <w:rFonts w:ascii="ＭＳ 明朝" w:hAnsi="ＭＳ 明朝" w:hint="eastAsia"/>
          <w:color w:val="auto"/>
          <w:sz w:val="22"/>
          <w:szCs w:val="22"/>
        </w:rPr>
        <w:t>32</w:t>
      </w:r>
      <w:r w:rsidRPr="001A643E">
        <w:rPr>
          <w:rFonts w:ascii="ＭＳ 明朝" w:hAnsi="ＭＳ 明朝" w:hint="eastAsia"/>
          <w:color w:val="auto"/>
          <w:sz w:val="22"/>
          <w:szCs w:val="22"/>
        </w:rPr>
        <w:t>条第２項（第</w:t>
      </w:r>
      <w:r w:rsidR="008A3CB1" w:rsidRPr="001A643E">
        <w:rPr>
          <w:rFonts w:ascii="ＭＳ 明朝" w:hAnsi="ＭＳ 明朝" w:hint="eastAsia"/>
          <w:color w:val="auto"/>
          <w:sz w:val="22"/>
          <w:szCs w:val="22"/>
        </w:rPr>
        <w:t>39</w:t>
      </w:r>
      <w:r w:rsidRPr="001A643E">
        <w:rPr>
          <w:rFonts w:ascii="ＭＳ 明朝" w:hAnsi="ＭＳ 明朝" w:hint="eastAsia"/>
          <w:color w:val="auto"/>
          <w:sz w:val="22"/>
          <w:szCs w:val="22"/>
        </w:rPr>
        <w:t>条に</w:t>
      </w:r>
      <w:r w:rsidRPr="001A643E">
        <w:rPr>
          <w:rFonts w:ascii="ＭＳ 明朝" w:hAnsi="ＭＳ 明朝" w:cs="ＭＳ 明朝" w:hint="eastAsia"/>
          <w:color w:val="auto"/>
          <w:sz w:val="22"/>
          <w:szCs w:val="22"/>
        </w:rPr>
        <w:t>おいて準用する場合を含む。）の規定による請負代金の支払いが遅れた場合においては、受注者は、未受領金額につき、遅延日数に応じ、</w:t>
      </w:r>
      <w:r w:rsidR="00D852C8" w:rsidRPr="001A643E">
        <w:rPr>
          <w:rFonts w:ascii="ＭＳ 明朝" w:hAnsi="ＭＳ 明朝" w:cs="ＭＳ 明朝" w:hint="eastAsia"/>
          <w:color w:val="auto"/>
          <w:sz w:val="22"/>
        </w:rPr>
        <w:t>財務大臣が決定する率</w:t>
      </w:r>
      <w:r w:rsidRPr="001A643E">
        <w:rPr>
          <w:rFonts w:ascii="ＭＳ 明朝" w:hAnsi="ＭＳ 明朝" w:cs="ＭＳ 明朝" w:hint="eastAsia"/>
          <w:color w:val="auto"/>
          <w:sz w:val="22"/>
          <w:szCs w:val="22"/>
        </w:rPr>
        <w:t>で計算した額の遅延利息の支払いを発注者に請求することができる。</w:t>
      </w:r>
    </w:p>
    <w:p w:rsidR="00B64AB8" w:rsidRPr="001A643E" w:rsidRDefault="00B64AB8" w:rsidP="00B64AB8">
      <w:pPr>
        <w:autoSpaceDE w:val="0"/>
        <w:autoSpaceDN w:val="0"/>
        <w:rPr>
          <w:rFonts w:ascii="ＭＳ 明朝" w:hAnsi="ＭＳ 明朝" w:cs="ＭＳ 明朝"/>
          <w:color w:val="auto"/>
          <w:sz w:val="22"/>
          <w:szCs w:val="22"/>
          <w:highlight w:val="yellow"/>
        </w:rPr>
      </w:pPr>
    </w:p>
    <w:p w:rsidR="00B64AB8" w:rsidRPr="001A643E" w:rsidRDefault="00B64AB8" w:rsidP="00B64AB8">
      <w:pPr>
        <w:autoSpaceDE w:val="0"/>
        <w:autoSpaceDN w:val="0"/>
        <w:ind w:firstLineChars="100" w:firstLine="220"/>
        <w:rPr>
          <w:rFonts w:ascii="ＭＳ 明朝"/>
          <w:color w:val="auto"/>
          <w:sz w:val="22"/>
          <w:szCs w:val="22"/>
        </w:rPr>
      </w:pPr>
      <w:r w:rsidRPr="001A643E">
        <w:rPr>
          <w:rFonts w:ascii="ＭＳ 明朝" w:hAnsi="ＭＳ 明朝" w:cs="ＭＳ 明朝" w:hint="eastAsia"/>
          <w:color w:val="auto"/>
          <w:sz w:val="22"/>
          <w:szCs w:val="22"/>
        </w:rPr>
        <w:t>（契約不適合責任期間等）</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008A3CB1" w:rsidRPr="001A643E">
        <w:rPr>
          <w:rFonts w:ascii="ＭＳ 明朝" w:hAnsi="ＭＳ 明朝" w:cs="ＭＳ 明朝" w:hint="eastAsia"/>
          <w:color w:val="auto"/>
          <w:sz w:val="22"/>
          <w:szCs w:val="22"/>
        </w:rPr>
        <w:t>57</w:t>
      </w:r>
      <w:r w:rsidRPr="001A643E">
        <w:rPr>
          <w:rFonts w:ascii="ＭＳ 明朝" w:hAnsi="ＭＳ 明朝" w:cs="ＭＳ 明朝" w:hint="eastAsia"/>
          <w:color w:val="auto"/>
          <w:sz w:val="22"/>
          <w:szCs w:val="22"/>
        </w:rPr>
        <w:t>条　発注者は、引き渡された工事目的物に関し、第</w:t>
      </w:r>
      <w:r w:rsidR="00030FDC" w:rsidRPr="001A643E">
        <w:rPr>
          <w:rFonts w:ascii="ＭＳ 明朝" w:hAnsi="ＭＳ 明朝" w:cs="ＭＳ 明朝" w:hint="eastAsia"/>
          <w:color w:val="auto"/>
          <w:sz w:val="22"/>
          <w:szCs w:val="22"/>
        </w:rPr>
        <w:t>31</w:t>
      </w:r>
      <w:r w:rsidRPr="001A643E">
        <w:rPr>
          <w:rFonts w:ascii="ＭＳ 明朝" w:hAnsi="ＭＳ 明朝" w:cs="ＭＳ 明朝" w:hint="eastAsia"/>
          <w:color w:val="auto"/>
          <w:sz w:val="22"/>
          <w:szCs w:val="22"/>
        </w:rPr>
        <w:t>条第４項又は５項（第</w:t>
      </w:r>
      <w:r w:rsidR="00030FDC" w:rsidRPr="001A643E">
        <w:rPr>
          <w:rFonts w:ascii="ＭＳ 明朝" w:hAnsi="ＭＳ 明朝" w:cs="ＭＳ 明朝" w:hint="eastAsia"/>
          <w:color w:val="auto"/>
          <w:sz w:val="22"/>
          <w:szCs w:val="22"/>
        </w:rPr>
        <w:t>39</w:t>
      </w:r>
      <w:r w:rsidRPr="001A643E">
        <w:rPr>
          <w:rFonts w:ascii="ＭＳ 明朝" w:hAnsi="ＭＳ 明朝" w:cs="ＭＳ 明朝" w:hint="eastAsia"/>
          <w:color w:val="auto"/>
          <w:sz w:val="22"/>
          <w:szCs w:val="22"/>
        </w:rPr>
        <w:t>条においてこれらの規定を準用する場合を含む。）の規定による引</w:t>
      </w:r>
      <w:r w:rsidR="00386B32" w:rsidRPr="001A643E">
        <w:rPr>
          <w:rFonts w:ascii="ＭＳ 明朝" w:hAnsi="ＭＳ 明朝" w:cs="ＭＳ 明朝" w:hint="eastAsia"/>
          <w:color w:val="auto"/>
          <w:sz w:val="22"/>
          <w:szCs w:val="22"/>
        </w:rPr>
        <w:t>渡し（以下この条において単に「引渡し」という。）を受けた日から２</w:t>
      </w:r>
      <w:r w:rsidRPr="001A643E">
        <w:rPr>
          <w:rFonts w:ascii="ＭＳ 明朝" w:hAnsi="ＭＳ 明朝" w:cs="ＭＳ 明朝" w:hint="eastAsia"/>
          <w:color w:val="auto"/>
          <w:sz w:val="22"/>
          <w:szCs w:val="22"/>
        </w:rPr>
        <w:t>年以内でなければ、契約不適合を理由とした履行の追完の請求、損害賠償の請求、代金の減額の請求又は契約の解除（以下この条において「請求等」という。）をすることができない。</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w:t>
      </w:r>
      <w:r w:rsidR="00386B32" w:rsidRPr="001A643E">
        <w:rPr>
          <w:rFonts w:ascii="ＭＳ 明朝" w:hAnsi="ＭＳ 明朝" w:cs="ＭＳ 明朝" w:hint="eastAsia"/>
          <w:color w:val="auto"/>
          <w:sz w:val="22"/>
          <w:szCs w:val="22"/>
        </w:rPr>
        <w:t>約不適合については、引渡しを受けた日から１</w:t>
      </w:r>
      <w:r w:rsidRPr="001A643E">
        <w:rPr>
          <w:rFonts w:ascii="ＭＳ 明朝" w:hAnsi="ＭＳ 明朝" w:cs="ＭＳ 明朝" w:hint="eastAsia"/>
          <w:color w:val="auto"/>
          <w:sz w:val="22"/>
          <w:szCs w:val="22"/>
        </w:rPr>
        <w:t>年が経過する日まで請求等をすることができる。</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３　前２項の請求等は、具体的な契約不適合の内容、請求する損害額の算定の根拠等当該請求等の根拠を示して、受注者の契約不適合責任を問う意思を明確に告げることで行う。</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前項に規定する方法による請求等をしたときは、契約不適合責任期間の内に請求等をしたものとみなす。</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６　前各項の規定は、契約不適合が受注者の故意又は重過失により生じたものであるときには適用せず、契約不適合に関する受注者の責任については、民法の定めるところによる。</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７　民法第637条第１項の規定は、契約不適合責任期間については適用しない。</w:t>
      </w:r>
    </w:p>
    <w:p w:rsidR="00B64AB8" w:rsidRPr="001A643E" w:rsidRDefault="00B64AB8" w:rsidP="00B64AB8">
      <w:pPr>
        <w:autoSpaceDE w:val="0"/>
        <w:autoSpaceDN w:val="0"/>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９　この契約が、住宅の品質確保の促進等に関する法律（平成</w:t>
      </w:r>
      <w:r w:rsidRPr="001A643E">
        <w:rPr>
          <w:rFonts w:ascii="ＭＳ 明朝" w:hAnsi="ＭＳ 明朝" w:cs="ＭＳ 明朝"/>
          <w:color w:val="auto"/>
          <w:sz w:val="22"/>
          <w:szCs w:val="22"/>
        </w:rPr>
        <w:t>11</w:t>
      </w:r>
      <w:r w:rsidRPr="001A643E">
        <w:rPr>
          <w:rFonts w:ascii="ＭＳ 明朝" w:hAnsi="ＭＳ 明朝" w:cs="ＭＳ 明朝" w:hint="eastAsia"/>
          <w:color w:val="auto"/>
          <w:sz w:val="22"/>
          <w:szCs w:val="22"/>
        </w:rPr>
        <w:t>年法律第</w:t>
      </w:r>
      <w:r w:rsidRPr="001A643E">
        <w:rPr>
          <w:rFonts w:ascii="ＭＳ 明朝" w:hAnsi="ＭＳ 明朝" w:cs="ＭＳ 明朝"/>
          <w:color w:val="auto"/>
          <w:sz w:val="22"/>
          <w:szCs w:val="22"/>
        </w:rPr>
        <w:t>81</w:t>
      </w:r>
      <w:r w:rsidRPr="001A643E">
        <w:rPr>
          <w:rFonts w:ascii="ＭＳ 明朝" w:hAnsi="ＭＳ 明朝" w:cs="ＭＳ 明朝" w:hint="eastAsia"/>
          <w:color w:val="auto"/>
          <w:sz w:val="22"/>
          <w:szCs w:val="22"/>
        </w:rPr>
        <w:t>号）</w:t>
      </w:r>
      <w:r w:rsidRPr="001A643E">
        <w:rPr>
          <w:rFonts w:ascii="ＭＳ 明朝" w:hAnsi="ＭＳ 明朝" w:hint="eastAsia"/>
          <w:color w:val="auto"/>
          <w:sz w:val="22"/>
          <w:szCs w:val="22"/>
        </w:rPr>
        <w:t>第94条第１項に規定する住宅新築請負契約</w:t>
      </w:r>
      <w:r w:rsidRPr="001A643E">
        <w:rPr>
          <w:rFonts w:ascii="ＭＳ 明朝" w:hAnsi="ＭＳ 明朝" w:cs="ＭＳ 明朝" w:hint="eastAsia"/>
          <w:color w:val="auto"/>
          <w:sz w:val="22"/>
          <w:szCs w:val="22"/>
        </w:rPr>
        <w:t>である場合には、工事目的物のうち住宅の品質確保の促進等に関する法律施行令（平成</w:t>
      </w: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年政令第</w:t>
      </w:r>
      <w:r w:rsidRPr="001A643E">
        <w:rPr>
          <w:rFonts w:ascii="ＭＳ 明朝" w:hAnsi="ＭＳ 明朝" w:cs="ＭＳ 明朝"/>
          <w:color w:val="auto"/>
          <w:sz w:val="22"/>
          <w:szCs w:val="22"/>
        </w:rPr>
        <w:t>64</w:t>
      </w:r>
      <w:r w:rsidRPr="001A643E">
        <w:rPr>
          <w:rFonts w:ascii="ＭＳ 明朝" w:hAnsi="ＭＳ 明朝" w:cs="ＭＳ 明朝" w:hint="eastAsia"/>
          <w:color w:val="auto"/>
          <w:sz w:val="22"/>
          <w:szCs w:val="22"/>
        </w:rPr>
        <w:t>号）第５条に定める部分の瑕疵（構造耐力又は雨水の</w:t>
      </w:r>
      <w:r w:rsidRPr="001A643E">
        <w:rPr>
          <w:rFonts w:ascii="ＭＳ 明朝" w:hAnsi="ＭＳ 明朝" w:cs="ＭＳ 明朝" w:hint="eastAsia"/>
          <w:color w:val="auto"/>
          <w:sz w:val="22"/>
          <w:szCs w:val="22"/>
        </w:rPr>
        <w:lastRenderedPageBreak/>
        <w:t>浸水に影響のないものを除く。）について請求等を行うことのできる期間は、</w:t>
      </w:r>
      <w:r w:rsidRPr="001A643E">
        <w:rPr>
          <w:rFonts w:ascii="ＭＳ 明朝" w:hAnsi="ＭＳ 明朝" w:cs="ＭＳ 明朝"/>
          <w:color w:val="auto"/>
          <w:sz w:val="22"/>
          <w:szCs w:val="22"/>
        </w:rPr>
        <w:t>10</w:t>
      </w:r>
      <w:r w:rsidRPr="001A643E">
        <w:rPr>
          <w:rFonts w:ascii="ＭＳ 明朝" w:hAnsi="ＭＳ 明朝" w:cs="ＭＳ 明朝" w:hint="eastAsia"/>
          <w:color w:val="auto"/>
          <w:sz w:val="22"/>
          <w:szCs w:val="22"/>
        </w:rPr>
        <w:t>年とする。この場合において、前各項の規定は適用しない。</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（火災保険等）</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8A3CB1" w:rsidRPr="001A643E">
        <w:rPr>
          <w:rFonts w:ascii="ＭＳ 明朝" w:hAnsi="ＭＳ 明朝" w:cs="ＭＳ 明朝" w:hint="eastAsia"/>
          <w:color w:val="auto"/>
          <w:sz w:val="22"/>
          <w:szCs w:val="22"/>
        </w:rPr>
        <w:t>58</w:t>
      </w:r>
      <w:r w:rsidRPr="001A643E">
        <w:rPr>
          <w:rFonts w:ascii="ＭＳ 明朝" w:hAnsi="ＭＳ 明朝" w:cs="ＭＳ 明朝" w:hint="eastAsia"/>
          <w:color w:val="auto"/>
          <w:sz w:val="22"/>
          <w:szCs w:val="22"/>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２　受注者は、前項の規定により保険契約を締結したときは、その証券又はこれに代わるものを直ちに発注者に提示しなければならない。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３　受注者は、工事目的物及び工事材料等を第１項の規定による保険以外の保険に付したときは、直ちにその旨を発注者に通知しなければならない。</w:t>
      </w:r>
    </w:p>
    <w:p w:rsidR="00B64AB8" w:rsidRPr="001A643E" w:rsidRDefault="00B64AB8" w:rsidP="00B64AB8">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w:t>
      </w:r>
    </w:p>
    <w:p w:rsidR="00B64AB8" w:rsidRPr="001A643E" w:rsidRDefault="00B64AB8" w:rsidP="00B64AB8">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（あっせん又は調停）</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008A3CB1" w:rsidRPr="001A643E">
        <w:rPr>
          <w:rFonts w:ascii="ＭＳ 明朝" w:hAnsi="ＭＳ 明朝" w:cs="ＭＳ 明朝" w:hint="eastAsia"/>
          <w:color w:val="auto"/>
          <w:sz w:val="22"/>
          <w:szCs w:val="22"/>
        </w:rPr>
        <w:t>59</w:t>
      </w:r>
      <w:r w:rsidRPr="001A643E">
        <w:rPr>
          <w:rFonts w:ascii="ＭＳ 明朝" w:hAnsi="ＭＳ 明朝" w:cs="ＭＳ 明朝" w:hint="eastAsia"/>
          <w:color w:val="auto"/>
          <w:sz w:val="22"/>
          <w:szCs w:val="22"/>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崎県建設工事紛争審査会（以下「審査会」という。）のあっせん又は調停によりその解決を図る。</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２　前項の規定にかかわらず、現場代理人の職務の執行に関する紛争、主任技術者等又は専門技術者その他受注者が工事を施工するために使用している下請負人、労働者等の工事の施工又は管理に関する紛争及び監督職員の職務の執行に関する紛争については、第</w:t>
      </w:r>
      <w:r w:rsidRPr="001A643E">
        <w:rPr>
          <w:rFonts w:ascii="ＭＳ 明朝" w:hAnsi="ＭＳ 明朝" w:cs="ＭＳ 明朝"/>
          <w:color w:val="auto"/>
          <w:sz w:val="22"/>
          <w:szCs w:val="22"/>
        </w:rPr>
        <w:t>12</w:t>
      </w:r>
      <w:r w:rsidRPr="001A643E">
        <w:rPr>
          <w:rFonts w:ascii="ＭＳ 明朝" w:hAnsi="ＭＳ 明朝" w:cs="ＭＳ 明朝" w:hint="eastAsia"/>
          <w:color w:val="auto"/>
          <w:sz w:val="22"/>
          <w:szCs w:val="22"/>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（仲　裁）</w:t>
      </w:r>
    </w:p>
    <w:p w:rsidR="00B64AB8" w:rsidRPr="001A643E" w:rsidRDefault="00B64AB8" w:rsidP="00B64AB8">
      <w:pPr>
        <w:autoSpaceDE w:val="0"/>
        <w:autoSpaceDN w:val="0"/>
        <w:spacing w:line="320" w:lineRule="exact"/>
        <w:ind w:left="220" w:hangingChars="100" w:hanging="220"/>
        <w:rPr>
          <w:rFonts w:ascii="ＭＳ 明朝" w:hAnsi="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6</w:t>
      </w:r>
      <w:r w:rsidR="008A3CB1" w:rsidRPr="001A643E">
        <w:rPr>
          <w:rFonts w:ascii="ＭＳ 明朝" w:hAnsi="ＭＳ 明朝" w:cs="ＭＳ 明朝" w:hint="eastAsia"/>
          <w:color w:val="auto"/>
          <w:sz w:val="22"/>
          <w:szCs w:val="22"/>
        </w:rPr>
        <w:t>0</w:t>
      </w:r>
      <w:r w:rsidRPr="001A643E">
        <w:rPr>
          <w:rFonts w:ascii="ＭＳ 明朝" w:hAnsi="ＭＳ 明朝" w:cs="ＭＳ 明朝" w:hint="eastAsia"/>
          <w:color w:val="auto"/>
          <w:sz w:val="22"/>
          <w:szCs w:val="22"/>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B64AB8" w:rsidRPr="001A643E" w:rsidRDefault="00B64AB8" w:rsidP="00B64AB8">
      <w:pPr>
        <w:autoSpaceDE w:val="0"/>
        <w:autoSpaceDN w:val="0"/>
        <w:spacing w:line="320" w:lineRule="exact"/>
        <w:rPr>
          <w:rFonts w:ascii="ＭＳ 明朝" w:hAnsi="ＭＳ 明朝" w:cs="ＭＳ 明朝"/>
          <w:color w:val="auto"/>
          <w:sz w:val="22"/>
          <w:szCs w:val="22"/>
        </w:rPr>
      </w:pPr>
    </w:p>
    <w:p w:rsidR="00B64AB8" w:rsidRPr="001A643E" w:rsidRDefault="00B64AB8" w:rsidP="00B64AB8">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（補　則）</w:t>
      </w:r>
    </w:p>
    <w:p w:rsidR="00B64AB8" w:rsidRPr="001A643E" w:rsidRDefault="00B64AB8" w:rsidP="00B64AB8">
      <w:pPr>
        <w:autoSpaceDE w:val="0"/>
        <w:autoSpaceDN w:val="0"/>
        <w:spacing w:line="320" w:lineRule="exact"/>
        <w:ind w:left="220" w:hangingChars="100" w:hanging="220"/>
        <w:rPr>
          <w:rFonts w:ascii="ＭＳ 明朝" w:hAnsi="ＭＳ 明朝" w:cs="ＭＳ 明朝"/>
          <w:color w:val="auto"/>
          <w:sz w:val="22"/>
          <w:szCs w:val="22"/>
        </w:rPr>
      </w:pPr>
      <w:r w:rsidRPr="001A643E">
        <w:rPr>
          <w:rFonts w:ascii="ＭＳ 明朝" w:hAnsi="ＭＳ 明朝" w:cs="ＭＳ 明朝" w:hint="eastAsia"/>
          <w:color w:val="auto"/>
          <w:sz w:val="22"/>
          <w:szCs w:val="22"/>
        </w:rPr>
        <w:t>第</w:t>
      </w:r>
      <w:r w:rsidRPr="001A643E">
        <w:rPr>
          <w:rFonts w:ascii="ＭＳ 明朝" w:hAnsi="ＭＳ 明朝" w:cs="ＭＳ 明朝"/>
          <w:color w:val="auto"/>
          <w:sz w:val="22"/>
          <w:szCs w:val="22"/>
        </w:rPr>
        <w:t>6</w:t>
      </w:r>
      <w:r w:rsidR="008A3CB1" w:rsidRPr="001A643E">
        <w:rPr>
          <w:rFonts w:ascii="ＭＳ 明朝" w:hAnsi="ＭＳ 明朝" w:cs="ＭＳ 明朝" w:hint="eastAsia"/>
          <w:color w:val="auto"/>
          <w:sz w:val="22"/>
          <w:szCs w:val="22"/>
        </w:rPr>
        <w:t>1</w:t>
      </w:r>
      <w:r w:rsidRPr="001A643E">
        <w:rPr>
          <w:rFonts w:ascii="ＭＳ 明朝" w:hAnsi="ＭＳ 明朝" w:cs="ＭＳ 明朝" w:hint="eastAsia"/>
          <w:color w:val="auto"/>
          <w:sz w:val="22"/>
          <w:szCs w:val="22"/>
        </w:rPr>
        <w:t>条</w:t>
      </w:r>
      <w:r w:rsidR="00DA2A60" w:rsidRPr="001A643E">
        <w:rPr>
          <w:rFonts w:ascii="ＭＳ 明朝" w:hAnsi="ＭＳ 明朝" w:cs="ＭＳ 明朝" w:hint="eastAsia"/>
          <w:color w:val="auto"/>
          <w:sz w:val="22"/>
          <w:szCs w:val="22"/>
        </w:rPr>
        <w:t xml:space="preserve">　この契約書に定めるもののほか、対馬市契約</w:t>
      </w:r>
      <w:r w:rsidRPr="001A643E">
        <w:rPr>
          <w:rFonts w:ascii="ＭＳ 明朝" w:hAnsi="ＭＳ 明朝" w:cs="ＭＳ 明朝" w:hint="eastAsia"/>
          <w:color w:val="auto"/>
          <w:sz w:val="22"/>
          <w:szCs w:val="22"/>
        </w:rPr>
        <w:t>規則（</w:t>
      </w:r>
      <w:r w:rsidR="00DA2A60" w:rsidRPr="001A643E">
        <w:rPr>
          <w:rFonts w:ascii="ＭＳ 明朝" w:hAnsi="ＭＳ 明朝" w:cs="ＭＳ 明朝" w:hint="eastAsia"/>
          <w:color w:val="auto"/>
          <w:sz w:val="22"/>
          <w:szCs w:val="22"/>
        </w:rPr>
        <w:t>平成16年対馬市</w:t>
      </w:r>
      <w:r w:rsidRPr="001A643E">
        <w:rPr>
          <w:rFonts w:ascii="ＭＳ 明朝" w:hAnsi="ＭＳ 明朝" w:cs="ＭＳ 明朝" w:hint="eastAsia"/>
          <w:color w:val="auto"/>
          <w:sz w:val="22"/>
          <w:szCs w:val="22"/>
        </w:rPr>
        <w:t>規則第</w:t>
      </w:r>
      <w:r w:rsidR="00DA2A60" w:rsidRPr="001A643E">
        <w:rPr>
          <w:rFonts w:ascii="ＭＳ 明朝" w:hAnsi="ＭＳ 明朝" w:cs="ＭＳ 明朝" w:hint="eastAsia"/>
          <w:color w:val="auto"/>
          <w:sz w:val="22"/>
          <w:szCs w:val="22"/>
        </w:rPr>
        <w:t>108</w:t>
      </w:r>
      <w:r w:rsidRPr="001A643E">
        <w:rPr>
          <w:rFonts w:ascii="ＭＳ 明朝" w:hAnsi="ＭＳ 明朝" w:cs="ＭＳ 明朝" w:hint="eastAsia"/>
          <w:color w:val="auto"/>
          <w:sz w:val="22"/>
          <w:szCs w:val="22"/>
        </w:rPr>
        <w:t>号）及び</w:t>
      </w:r>
      <w:r w:rsidR="00DA2A60" w:rsidRPr="001A643E">
        <w:rPr>
          <w:rFonts w:ascii="ＭＳ 明朝" w:hAnsi="ＭＳ 明朝" w:cs="ＭＳ 明朝" w:hint="eastAsia"/>
          <w:color w:val="auto"/>
          <w:sz w:val="22"/>
          <w:szCs w:val="22"/>
        </w:rPr>
        <w:t>対馬市建設工事執行規則（平成16年対馬市規則107</w:t>
      </w:r>
      <w:r w:rsidRPr="001A643E">
        <w:rPr>
          <w:rFonts w:ascii="ＭＳ 明朝" w:hAnsi="ＭＳ 明朝" w:cs="ＭＳ 明朝" w:hint="eastAsia"/>
          <w:color w:val="auto"/>
          <w:sz w:val="22"/>
          <w:szCs w:val="22"/>
        </w:rPr>
        <w:t>号）の定めるところによるものとし、これらの規定及びこの契約書に定めのない事項については、必要に応じて発注者と受注者とが協議して定める。</w:t>
      </w:r>
    </w:p>
    <w:p w:rsidR="006504FA" w:rsidRPr="001A643E" w:rsidRDefault="006504FA">
      <w:pPr>
        <w:widowControl/>
        <w:overflowPunct/>
        <w:adjustRightInd/>
        <w:jc w:val="left"/>
        <w:textAlignment w:val="auto"/>
        <w:rPr>
          <w:color w:val="auto"/>
          <w:sz w:val="22"/>
          <w:szCs w:val="22"/>
        </w:rPr>
      </w:pPr>
      <w:r w:rsidRPr="001A643E">
        <w:rPr>
          <w:color w:val="auto"/>
          <w:sz w:val="22"/>
          <w:szCs w:val="22"/>
        </w:rPr>
        <w:br w:type="page"/>
      </w: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lastRenderedPageBreak/>
        <w:t xml:space="preserve">　</w:t>
      </w:r>
      <w:r w:rsidRPr="001A643E">
        <w:rPr>
          <w:rFonts w:ascii="ＭＳ 明朝" w:hAnsi="ＭＳ 明朝" w:cs="ＭＳ 明朝"/>
          <w:color w:val="auto"/>
          <w:sz w:val="22"/>
          <w:szCs w:val="22"/>
        </w:rPr>
        <w:t>[</w:t>
      </w:r>
      <w:r w:rsidRPr="001A643E">
        <w:rPr>
          <w:rFonts w:ascii="ＭＳ 明朝" w:hAnsi="ＭＳ 明朝" w:cs="ＭＳ 明朝" w:hint="eastAsia"/>
          <w:color w:val="auto"/>
          <w:sz w:val="22"/>
          <w:szCs w:val="22"/>
        </w:rPr>
        <w:t>裏面参照の上建設工事紛争審査会の仲裁に付することに合意する場合に使用する。］</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jc w:val="center"/>
        <w:rPr>
          <w:rFonts w:ascii="ＭＳ 明朝" w:hAnsi="ＭＳ 明朝"/>
          <w:b/>
          <w:bCs/>
          <w:color w:val="auto"/>
          <w:sz w:val="22"/>
          <w:szCs w:val="22"/>
        </w:rPr>
      </w:pPr>
      <w:r w:rsidRPr="001A643E">
        <w:rPr>
          <w:rFonts w:ascii="ＭＳ 明朝" w:hAnsi="ＭＳ 明朝" w:cs="ＤＨＰ平成明朝体W7" w:hint="eastAsia"/>
          <w:b/>
          <w:bCs/>
          <w:color w:val="auto"/>
          <w:sz w:val="22"/>
          <w:szCs w:val="22"/>
        </w:rPr>
        <w:t xml:space="preserve">仲　</w:t>
      </w:r>
      <w:r w:rsidRPr="001A643E">
        <w:rPr>
          <w:rFonts w:ascii="ＭＳ 明朝" w:hAnsi="ＭＳ 明朝" w:cs="ＤＨＰ平成明朝体W7"/>
          <w:b/>
          <w:bCs/>
          <w:color w:val="auto"/>
          <w:sz w:val="22"/>
          <w:szCs w:val="22"/>
        </w:rPr>
        <w:t xml:space="preserve"> </w:t>
      </w:r>
      <w:r w:rsidRPr="001A643E">
        <w:rPr>
          <w:rFonts w:ascii="ＭＳ 明朝" w:hAnsi="ＭＳ 明朝" w:cs="ＤＨＰ平成明朝体W7" w:hint="eastAsia"/>
          <w:b/>
          <w:bCs/>
          <w:color w:val="auto"/>
          <w:sz w:val="22"/>
          <w:szCs w:val="22"/>
        </w:rPr>
        <w:t>裁</w:t>
      </w:r>
      <w:r w:rsidRPr="001A643E">
        <w:rPr>
          <w:rFonts w:ascii="ＭＳ 明朝" w:hAnsi="ＭＳ 明朝" w:cs="ＤＨＰ平成明朝体W7"/>
          <w:b/>
          <w:bCs/>
          <w:color w:val="auto"/>
          <w:sz w:val="22"/>
          <w:szCs w:val="22"/>
        </w:rPr>
        <w:t xml:space="preserve"> </w:t>
      </w:r>
      <w:r w:rsidRPr="001A643E">
        <w:rPr>
          <w:rFonts w:ascii="ＭＳ 明朝" w:hAnsi="ＭＳ 明朝" w:cs="ＤＨＰ平成明朝体W7" w:hint="eastAsia"/>
          <w:b/>
          <w:bCs/>
          <w:color w:val="auto"/>
          <w:sz w:val="22"/>
          <w:szCs w:val="22"/>
        </w:rPr>
        <w:t xml:space="preserve">　合　</w:t>
      </w:r>
      <w:r w:rsidRPr="001A643E">
        <w:rPr>
          <w:rFonts w:ascii="ＭＳ 明朝" w:hAnsi="ＭＳ 明朝" w:cs="ＤＨＰ平成明朝体W7"/>
          <w:b/>
          <w:bCs/>
          <w:color w:val="auto"/>
          <w:sz w:val="22"/>
          <w:szCs w:val="22"/>
        </w:rPr>
        <w:t xml:space="preserve"> </w:t>
      </w:r>
      <w:r w:rsidRPr="001A643E">
        <w:rPr>
          <w:rFonts w:ascii="ＭＳ 明朝" w:hAnsi="ＭＳ 明朝" w:cs="ＤＨＰ平成明朝体W7" w:hint="eastAsia"/>
          <w:b/>
          <w:bCs/>
          <w:color w:val="auto"/>
          <w:sz w:val="22"/>
          <w:szCs w:val="22"/>
        </w:rPr>
        <w:t xml:space="preserve">意　</w:t>
      </w:r>
      <w:r w:rsidRPr="001A643E">
        <w:rPr>
          <w:rFonts w:ascii="ＭＳ 明朝" w:hAnsi="ＭＳ 明朝" w:cs="ＤＨＰ平成明朝体W7"/>
          <w:b/>
          <w:bCs/>
          <w:color w:val="auto"/>
          <w:sz w:val="22"/>
          <w:szCs w:val="22"/>
        </w:rPr>
        <w:t xml:space="preserve"> </w:t>
      </w:r>
      <w:r w:rsidRPr="001A643E">
        <w:rPr>
          <w:rFonts w:ascii="ＭＳ 明朝" w:hAnsi="ＭＳ 明朝" w:cs="ＤＨＰ平成明朝体W7" w:hint="eastAsia"/>
          <w:b/>
          <w:bCs/>
          <w:color w:val="auto"/>
          <w:sz w:val="22"/>
          <w:szCs w:val="22"/>
        </w:rPr>
        <w:t>書</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ind w:firstLineChars="200" w:firstLine="660"/>
        <w:rPr>
          <w:rFonts w:ascii="ＭＳ 明朝" w:hAnsi="ＭＳ 明朝"/>
          <w:color w:val="auto"/>
          <w:sz w:val="22"/>
          <w:szCs w:val="22"/>
        </w:rPr>
      </w:pPr>
      <w:r w:rsidRPr="001A643E">
        <w:rPr>
          <w:rFonts w:ascii="ＭＳ 明朝" w:hAnsi="ＭＳ 明朝" w:cs="ＭＳ 明朝" w:hint="eastAsia"/>
          <w:color w:val="auto"/>
          <w:spacing w:val="55"/>
          <w:sz w:val="22"/>
          <w:szCs w:val="22"/>
        </w:rPr>
        <w:t>工事</w:t>
      </w:r>
      <w:r w:rsidRPr="001A643E">
        <w:rPr>
          <w:rFonts w:ascii="ＭＳ 明朝" w:hAnsi="ＭＳ 明朝" w:cs="ＭＳ 明朝" w:hint="eastAsia"/>
          <w:color w:val="auto"/>
          <w:sz w:val="22"/>
          <w:szCs w:val="22"/>
        </w:rPr>
        <w:t>名</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工事場所</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　　月　　日に締結した上記建設工事の請負契約に関する紛争については、発注者及び受注者は、建設業法に規定する下記の建設工事紛争審査会の仲裁に付し、その仲裁判断に服する。</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w:t>
      </w:r>
    </w:p>
    <w:p w:rsidR="006504FA" w:rsidRPr="001A643E" w:rsidRDefault="006504FA" w:rsidP="006504FA">
      <w:pPr>
        <w:autoSpaceDE w:val="0"/>
        <w:autoSpaceDN w:val="0"/>
        <w:spacing w:line="320" w:lineRule="exact"/>
        <w:jc w:val="right"/>
        <w:rPr>
          <w:rFonts w:ascii="ＭＳ 明朝" w:hAnsi="ＭＳ 明朝"/>
          <w:color w:val="auto"/>
          <w:sz w:val="22"/>
          <w:szCs w:val="22"/>
        </w:rPr>
      </w:pPr>
      <w:r w:rsidRPr="001A643E">
        <w:rPr>
          <w:rFonts w:ascii="ＭＳ 明朝" w:hAnsi="ＭＳ 明朝" w:cs="ＭＳ 明朝" w:hint="eastAsia"/>
          <w:color w:val="auto"/>
          <w:sz w:val="22"/>
          <w:szCs w:val="22"/>
        </w:rPr>
        <w:t>管轄審査会名　　　　　長崎県建設工事紛争審査会</w:t>
      </w: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noProof/>
          <w:color w:val="auto"/>
          <w:sz w:val="22"/>
          <w:szCs w:val="22"/>
        </w:rPr>
        <mc:AlternateContent>
          <mc:Choice Requires="wps">
            <w:drawing>
              <wp:anchor distT="0" distB="0" distL="114300" distR="114300" simplePos="0" relativeHeight="251659264" behindDoc="0" locked="0" layoutInCell="1" allowOverlap="1" wp14:anchorId="531D8CB8" wp14:editId="2FAC54F9">
                <wp:simplePos x="0" y="0"/>
                <wp:positionH relativeFrom="column">
                  <wp:posOffset>2493645</wp:posOffset>
                </wp:positionH>
                <wp:positionV relativeFrom="paragraph">
                  <wp:posOffset>192405</wp:posOffset>
                </wp:positionV>
                <wp:extent cx="3373755" cy="7200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755" cy="720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0E8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96.35pt;margin-top:15.15pt;width:265.6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amiAIAAB8FAAAOAAAAZHJzL2Uyb0RvYy54bWysVF1v2yAUfZ+0/4B4Tx0nzpdVp6riZJrU&#10;bZW6/QACOGbFwIDE6ab9912wkyXryzTNDxi4cDjn3gO3d8dGogO3TmhV4PRmiBFXVDOhdgX+8nkz&#10;mGPkPFGMSK14gV+4w3fLt29uW5Pzka61ZNwiAFEub02Ba+9NniSO1rwh7kYbriBYadsQD0O7S5gl&#10;LaA3MhkNh9Ok1ZYZqyl3DmbLLoiXEb+qOPWfqspxj2SBgZuPrY3tNrTJ8pbkO0tMLWhPg/wDi4YI&#10;BYeeoUriCdpb8QqqEdRqpyt/Q3WT6KoSlEcNoCYd/qHmqSaGRy2QHGfOaXL/D5Z+PDxaJBjUDiNF&#10;GijR/d7reDKahPS0xuWw6sk82iDQmQdNnx1SelUTteP31uq25oQBqTSsT642hIGDrWjbftAM0Amg&#10;x0wdK9sEQMgBOsaCvJwLwo8eUZgcj2fj2WSCEYXYDOq9iBVLSH7abazz77huUOgUeGsJfeb+kQgb&#10;DyGHB+djXVivjrCvGFWNhCofiETpdDqdRdok7xcD+gk17FR6I6SMPpEKtQVeTEaTCO60FCwEY17s&#10;bruSFgEoyIhfD3u1zOq9YhEs5Gzd9z0RsuvD4VIFPEhBTz0kI1rpx2K4WM/X82yQjabrQTYsy8H9&#10;ZpUNppt0NinH5WpVpj8DtTTLa8EYV4HdydZp9ne26S9YZ8izsa9UuEuxm/i9Fptc0wBnRFWnf1QX&#10;zRL80flsq9kLeMXq7p7CuwKdWtvvGLVwRwvsvu2J5RjJ9wr8NstGCzCHj4P5HMyB7GVgexEgigJQ&#10;gT1GXXflu2dgb6zY1XBOGouqdPB/JfzJyh2n3tdwCyP//sUI1/xyHFf9fteWvwAAAP//AwBQSwME&#10;FAAGAAgAAAAhAOGa3aXdAAAACgEAAA8AAABkcnMvZG93bnJldi54bWxMj8FOwzAMhu9IvENkJG4s&#10;WVs2VppOgEBiNyg8QNaYtlriVE22lbfHnOBmy59+f3+1nb0TJ5ziEEjDcqFAILXBDtRp+Px4ubkD&#10;EZMha1wg1PCNEbb15UVlShvO9I6nJnWCQyiWRkOf0lhKGdsevYmLMCLx7StM3iRep07ayZw53DuZ&#10;KbWS3gzEH3oz4lOP7aE5eg0Bb1fNcte9Fso++jfXPu8GedD6+mp+uAeRcE5/MPzqszrU7LQPR7JR&#10;OA35JlszyoPKQTCwyQout2eyyNcg60r+r1D/AAAA//8DAFBLAQItABQABgAIAAAAIQC2gziS/gAA&#10;AOEBAAATAAAAAAAAAAAAAAAAAAAAAABbQ29udGVudF9UeXBlc10ueG1sUEsBAi0AFAAGAAgAAAAh&#10;ADj9If/WAAAAlAEAAAsAAAAAAAAAAAAAAAAALwEAAF9yZWxzLy5yZWxzUEsBAi0AFAAGAAgAAAAh&#10;APNalqaIAgAAHwUAAA4AAAAAAAAAAAAAAAAALgIAAGRycy9lMm9Eb2MueG1sUEsBAi0AFAAGAAgA&#10;AAAhAOGa3aXdAAAACgEAAA8AAAAAAAAAAAAAAAAA4gQAAGRycy9kb3ducmV2LnhtbFBLBQYAAAAA&#10;BAAEAPMAAADsBQAAAAA=&#10;">
                <v:textbox inset="5.85pt,.7pt,5.85pt,.7pt"/>
              </v:shape>
            </w:pict>
          </mc:Fallback>
        </mc:AlternateContent>
      </w:r>
      <w:r w:rsidRPr="001A643E">
        <w:rPr>
          <w:rFonts w:ascii="ＭＳ 明朝" w:hAnsi="ＭＳ 明朝" w:cs="ＭＳ 明朝" w:hint="eastAsia"/>
          <w:color w:val="auto"/>
          <w:sz w:val="22"/>
          <w:szCs w:val="22"/>
        </w:rPr>
        <w:t xml:space="preserve">　</w:t>
      </w:r>
    </w:p>
    <w:p w:rsidR="006504FA" w:rsidRPr="001A643E" w:rsidRDefault="006504FA" w:rsidP="006504FA">
      <w:pPr>
        <w:autoSpaceDE w:val="0"/>
        <w:autoSpaceDN w:val="0"/>
        <w:spacing w:line="320" w:lineRule="exact"/>
        <w:ind w:left="3960" w:hangingChars="1800" w:hanging="396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　　　　　　　　　　　　</w:t>
      </w:r>
      <w:r w:rsidRPr="001A643E">
        <w:rPr>
          <w:rFonts w:ascii="ＭＳ 明朝" w:hAnsi="ＭＳ 明朝"/>
          <w:color w:val="auto"/>
          <w:sz w:val="22"/>
          <w:szCs w:val="22"/>
        </w:rPr>
        <w:t xml:space="preserve">  </w:t>
      </w:r>
      <w:r w:rsidRPr="001A643E">
        <w:rPr>
          <w:rFonts w:ascii="ＭＳ 明朝" w:hAnsi="ＭＳ 明朝" w:cs="ＭＳ 明朝" w:hint="eastAsia"/>
          <w:color w:val="auto"/>
          <w:sz w:val="22"/>
          <w:szCs w:val="22"/>
        </w:rPr>
        <w:t xml:space="preserve">　　　　　 当事者双方の再度の合意により、中央建設工事紛争</w:t>
      </w:r>
    </w:p>
    <w:p w:rsidR="006504FA" w:rsidRPr="001A643E" w:rsidRDefault="006504FA" w:rsidP="006504FA">
      <w:pPr>
        <w:autoSpaceDE w:val="0"/>
        <w:autoSpaceDN w:val="0"/>
        <w:spacing w:line="320" w:lineRule="exact"/>
        <w:ind w:leftChars="2196" w:left="3953" w:firstLineChars="50" w:firstLine="110"/>
        <w:rPr>
          <w:rFonts w:ascii="ＭＳ 明朝" w:hAnsi="ＭＳ 明朝" w:cs="ＭＳ 明朝"/>
          <w:color w:val="auto"/>
          <w:sz w:val="22"/>
          <w:szCs w:val="22"/>
        </w:rPr>
      </w:pPr>
      <w:r w:rsidRPr="001A643E">
        <w:rPr>
          <w:rFonts w:ascii="ＭＳ 明朝" w:hAnsi="ＭＳ 明朝" w:cs="ＭＳ 明朝" w:hint="eastAsia"/>
          <w:color w:val="auto"/>
          <w:sz w:val="22"/>
          <w:szCs w:val="22"/>
        </w:rPr>
        <w:t>審査会に紛争処理を申請することができるものとす</w:t>
      </w:r>
    </w:p>
    <w:p w:rsidR="006504FA" w:rsidRPr="001A643E" w:rsidRDefault="006504FA" w:rsidP="006504FA">
      <w:pPr>
        <w:autoSpaceDE w:val="0"/>
        <w:autoSpaceDN w:val="0"/>
        <w:spacing w:line="320" w:lineRule="exact"/>
        <w:ind w:leftChars="2196" w:left="3953" w:firstLineChars="50" w:firstLine="110"/>
        <w:rPr>
          <w:rFonts w:ascii="ＭＳ 明朝" w:hAnsi="ＭＳ 明朝" w:cs="ＭＳ 明朝"/>
          <w:color w:val="auto"/>
          <w:sz w:val="22"/>
          <w:szCs w:val="22"/>
        </w:rPr>
      </w:pPr>
      <w:r w:rsidRPr="001A643E">
        <w:rPr>
          <w:rFonts w:ascii="ＭＳ 明朝" w:hAnsi="ＭＳ 明朝" w:cs="ＭＳ 明朝" w:hint="eastAsia"/>
          <w:color w:val="auto"/>
          <w:sz w:val="22"/>
          <w:szCs w:val="22"/>
        </w:rPr>
        <w:t xml:space="preserve">る。　</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cs="ＭＳ 明朝" w:hint="eastAsia"/>
          <w:color w:val="auto"/>
          <w:sz w:val="22"/>
          <w:szCs w:val="22"/>
        </w:rPr>
        <w:t xml:space="preserve">　　　　　　　　　　　　　　　　　　　　　　　　　　　　　　年　　月　　日</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ind w:firstLineChars="1900" w:firstLine="4180"/>
        <w:rPr>
          <w:rFonts w:ascii="ＭＳ 明朝" w:hAnsi="ＭＳ 明朝" w:cs="ＭＳ 明朝"/>
          <w:color w:val="auto"/>
          <w:sz w:val="22"/>
          <w:szCs w:val="22"/>
        </w:rPr>
      </w:pPr>
      <w:r w:rsidRPr="001A643E">
        <w:rPr>
          <w:rFonts w:ascii="ＭＳ 明朝" w:hAnsi="ＭＳ 明朝" w:cs="ＭＳ 明朝" w:hint="eastAsia"/>
          <w:color w:val="auto"/>
          <w:sz w:val="22"/>
          <w:szCs w:val="22"/>
        </w:rPr>
        <w:t>発注者　　長崎県</w:t>
      </w:r>
      <w:r w:rsidRPr="001A643E">
        <w:rPr>
          <w:rFonts w:ascii="ＭＳ 明朝" w:hAnsi="ＭＳ 明朝" w:cs="ＭＳ 明朝"/>
          <w:color w:val="auto"/>
          <w:sz w:val="22"/>
          <w:szCs w:val="22"/>
        </w:rPr>
        <w:t>対馬市厳原町国分１４４１番地</w:t>
      </w:r>
    </w:p>
    <w:p w:rsidR="006504FA" w:rsidRPr="001A643E" w:rsidRDefault="006504FA" w:rsidP="006504FA">
      <w:pPr>
        <w:autoSpaceDE w:val="0"/>
        <w:autoSpaceDN w:val="0"/>
        <w:spacing w:line="320" w:lineRule="exact"/>
        <w:ind w:firstLineChars="2400" w:firstLine="5280"/>
        <w:rPr>
          <w:rFonts w:ascii="ＭＳ 明朝" w:hAnsi="ＭＳ 明朝" w:cs="ＭＳ 明朝"/>
          <w:color w:val="auto"/>
          <w:sz w:val="22"/>
          <w:szCs w:val="22"/>
        </w:rPr>
      </w:pPr>
      <w:r w:rsidRPr="001A643E">
        <w:rPr>
          <w:rFonts w:ascii="ＭＳ 明朝" w:hAnsi="ＭＳ 明朝" w:cs="ＭＳ 明朝" w:hint="eastAsia"/>
          <w:color w:val="auto"/>
          <w:sz w:val="22"/>
          <w:szCs w:val="22"/>
        </w:rPr>
        <w:t>対馬市長</w:t>
      </w:r>
      <w:r w:rsidRPr="001A643E">
        <w:rPr>
          <w:rFonts w:ascii="ＭＳ 明朝" w:hAnsi="ＭＳ 明朝" w:cs="ＭＳ 明朝"/>
          <w:color w:val="auto"/>
          <w:sz w:val="22"/>
          <w:szCs w:val="22"/>
        </w:rPr>
        <w:t xml:space="preserve">　　</w:t>
      </w:r>
      <w:r w:rsidRPr="001A643E">
        <w:rPr>
          <w:rFonts w:ascii="ＭＳ 明朝" w:hAnsi="ＭＳ 明朝" w:cs="ＭＳ 明朝" w:hint="eastAsia"/>
          <w:color w:val="auto"/>
          <w:sz w:val="22"/>
          <w:szCs w:val="22"/>
        </w:rPr>
        <w:t xml:space="preserve">　　　　　　　　　　印</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ind w:firstLineChars="100" w:firstLine="220"/>
        <w:rPr>
          <w:rFonts w:ascii="ＭＳ 明朝" w:hAnsi="ＭＳ 明朝"/>
          <w:color w:val="auto"/>
          <w:sz w:val="22"/>
          <w:szCs w:val="22"/>
        </w:rPr>
      </w:pPr>
      <w:r w:rsidRPr="001A643E">
        <w:rPr>
          <w:rFonts w:ascii="ＭＳ 明朝" w:hAnsi="ＭＳ 明朝" w:cs="ＭＳ 明朝" w:hint="eastAsia"/>
          <w:color w:val="auto"/>
          <w:sz w:val="22"/>
          <w:szCs w:val="22"/>
        </w:rPr>
        <w:t xml:space="preserve">　　　　　　　　　　　　　　　　　　受注者　　　　　　　　　　　　　　　　</w:t>
      </w:r>
      <w:r w:rsidRPr="001A643E">
        <w:rPr>
          <w:rFonts w:ascii="ＭＳ 明朝" w:hAnsi="ＭＳ 明朝" w:cs="ＭＳ 明朝"/>
          <w:color w:val="auto"/>
          <w:sz w:val="22"/>
          <w:szCs w:val="22"/>
        </w:rPr>
        <w:t xml:space="preserve">　　</w:t>
      </w:r>
      <w:r w:rsidRPr="001A643E">
        <w:rPr>
          <w:rFonts w:ascii="ＭＳ 明朝" w:hAnsi="ＭＳ 明朝" w:cs="ＭＳ 明朝" w:hint="eastAsia"/>
          <w:color w:val="auto"/>
          <w:sz w:val="22"/>
          <w:szCs w:val="22"/>
        </w:rPr>
        <w:t>印</w:t>
      </w: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color w:val="auto"/>
          <w:sz w:val="22"/>
          <w:szCs w:val="22"/>
        </w:rPr>
        <w:br w:type="page"/>
      </w:r>
      <w:r w:rsidRPr="001A643E">
        <w:rPr>
          <w:rFonts w:ascii="ＭＳ 明朝" w:hAnsi="ＭＳ 明朝" w:cs="ＭＳ 明朝" w:hint="eastAsia"/>
          <w:color w:val="auto"/>
          <w:sz w:val="22"/>
          <w:szCs w:val="22"/>
        </w:rPr>
        <w:lastRenderedPageBreak/>
        <w:t>［裏面］</w:t>
      </w:r>
    </w:p>
    <w:p w:rsidR="006504FA" w:rsidRPr="001A643E" w:rsidRDefault="006504FA" w:rsidP="006504FA">
      <w:pPr>
        <w:autoSpaceDE w:val="0"/>
        <w:autoSpaceDN w:val="0"/>
        <w:spacing w:line="320" w:lineRule="exact"/>
        <w:jc w:val="center"/>
        <w:rPr>
          <w:rFonts w:ascii="ＭＳ 明朝" w:hAnsi="ＭＳ 明朝"/>
          <w:color w:val="auto"/>
          <w:sz w:val="22"/>
          <w:szCs w:val="22"/>
        </w:rPr>
      </w:pPr>
      <w:r w:rsidRPr="001A643E">
        <w:rPr>
          <w:rFonts w:ascii="ＭＳ 明朝" w:hAnsi="ＭＳ 明朝" w:cs="ＭＳ 明朝" w:hint="eastAsia"/>
          <w:color w:val="auto"/>
          <w:sz w:val="22"/>
          <w:szCs w:val="22"/>
        </w:rPr>
        <w:t>仲　裁　合　意　書　に　つ　い　て</w:t>
      </w:r>
    </w:p>
    <w:p w:rsidR="006504FA" w:rsidRPr="001A643E" w:rsidRDefault="006504FA" w:rsidP="006504FA">
      <w:pPr>
        <w:autoSpaceDE w:val="0"/>
        <w:autoSpaceDN w:val="0"/>
        <w:spacing w:line="320" w:lineRule="exact"/>
        <w:rPr>
          <w:rFonts w:ascii="ＭＳ 明朝" w:hAnsi="ＭＳ 明朝"/>
          <w:color w:val="auto"/>
          <w:sz w:val="22"/>
          <w:szCs w:val="22"/>
        </w:rPr>
      </w:pPr>
    </w:p>
    <w:p w:rsidR="006504FA" w:rsidRPr="001A643E" w:rsidRDefault="006504FA" w:rsidP="006504FA">
      <w:pPr>
        <w:autoSpaceDE w:val="0"/>
        <w:autoSpaceDN w:val="0"/>
        <w:spacing w:line="320" w:lineRule="exact"/>
        <w:rPr>
          <w:rFonts w:ascii="ＭＳ 明朝" w:hAnsi="ＭＳ 明朝"/>
          <w:color w:val="auto"/>
          <w:sz w:val="22"/>
          <w:szCs w:val="22"/>
        </w:rPr>
      </w:pPr>
      <w:r w:rsidRPr="001A643E">
        <w:rPr>
          <w:rFonts w:ascii="ＭＳ 明朝" w:hAnsi="ＭＳ 明朝" w:cs="ＭＳ 明朝"/>
          <w:color w:val="auto"/>
          <w:sz w:val="22"/>
          <w:szCs w:val="22"/>
        </w:rPr>
        <w:t>1)</w:t>
      </w:r>
      <w:r w:rsidRPr="001A643E">
        <w:rPr>
          <w:rFonts w:ascii="ＭＳ 明朝" w:hAnsi="ＭＳ 明朝" w:cs="ＭＳ 明朝" w:hint="eastAsia"/>
          <w:color w:val="auto"/>
          <w:sz w:val="22"/>
          <w:szCs w:val="22"/>
        </w:rPr>
        <w:t xml:space="preserve">　仲裁合意について</w:t>
      </w:r>
    </w:p>
    <w:p w:rsidR="006504FA" w:rsidRPr="001B7A05" w:rsidRDefault="006504FA" w:rsidP="006504FA">
      <w:pPr>
        <w:autoSpaceDE w:val="0"/>
        <w:autoSpaceDN w:val="0"/>
        <w:spacing w:line="320" w:lineRule="exact"/>
        <w:ind w:left="220" w:hangingChars="100" w:hanging="220"/>
        <w:rPr>
          <w:rFonts w:ascii="ＭＳ 明朝" w:hAnsi="ＭＳ 明朝"/>
          <w:color w:val="000000" w:themeColor="text1"/>
          <w:sz w:val="22"/>
          <w:szCs w:val="22"/>
        </w:rPr>
      </w:pPr>
      <w:r w:rsidRPr="001A643E">
        <w:rPr>
          <w:rFonts w:ascii="ＭＳ 明朝" w:hAnsi="ＭＳ 明朝" w:cs="ＭＳ 明朝" w:hint="eastAsia"/>
          <w:color w:val="auto"/>
          <w:sz w:val="22"/>
          <w:szCs w:val="22"/>
        </w:rPr>
        <w:t xml:space="preserve">　　仲裁合意</w:t>
      </w:r>
      <w:r w:rsidRPr="001B7A05">
        <w:rPr>
          <w:rFonts w:ascii="ＭＳ 明朝" w:hAnsi="ＭＳ 明朝" w:cs="ＭＳ 明朝" w:hint="eastAsia"/>
          <w:color w:val="000000" w:themeColor="text1"/>
          <w:sz w:val="22"/>
          <w:szCs w:val="22"/>
        </w:rPr>
        <w:t>とは、裁判所への訴訟に代えて、紛争の解決を仲裁人に委ねることを約する当事者間の契約である。</w:t>
      </w:r>
    </w:p>
    <w:p w:rsidR="006504FA" w:rsidRPr="001B7A05" w:rsidRDefault="006504FA" w:rsidP="006504FA">
      <w:pPr>
        <w:autoSpaceDE w:val="0"/>
        <w:autoSpaceDN w:val="0"/>
        <w:spacing w:line="320" w:lineRule="exact"/>
        <w:ind w:left="220" w:hangingChars="100" w:hanging="220"/>
        <w:rPr>
          <w:rFonts w:ascii="ＭＳ 明朝" w:hAnsi="ＭＳ 明朝"/>
          <w:color w:val="000000" w:themeColor="text1"/>
          <w:sz w:val="22"/>
          <w:szCs w:val="22"/>
        </w:rPr>
      </w:pPr>
      <w:r w:rsidRPr="001B7A05">
        <w:rPr>
          <w:rFonts w:ascii="ＭＳ 明朝" w:hAnsi="ＭＳ 明朝" w:cs="ＭＳ 明朝" w:hint="eastAsia"/>
          <w:color w:val="000000" w:themeColor="text1"/>
          <w:sz w:val="22"/>
          <w:szCs w:val="22"/>
        </w:rPr>
        <w:t xml:space="preserve">　　仲裁手続によってなされる仲裁判断は、裁判上の確定判決と同一の効力を有し、たとえその仲裁判断の内容に不服があっても、その内容を裁判所で争うことはできない。</w:t>
      </w:r>
    </w:p>
    <w:p w:rsidR="006504FA" w:rsidRPr="001B7A05" w:rsidRDefault="006504FA" w:rsidP="006504FA">
      <w:pPr>
        <w:autoSpaceDE w:val="0"/>
        <w:autoSpaceDN w:val="0"/>
        <w:spacing w:line="320" w:lineRule="exact"/>
        <w:rPr>
          <w:rFonts w:ascii="ＭＳ 明朝" w:hAnsi="ＭＳ 明朝"/>
          <w:color w:val="000000" w:themeColor="text1"/>
          <w:sz w:val="22"/>
          <w:szCs w:val="22"/>
        </w:rPr>
      </w:pPr>
    </w:p>
    <w:p w:rsidR="006504FA" w:rsidRPr="001B7A05" w:rsidRDefault="006504FA" w:rsidP="006504FA">
      <w:pPr>
        <w:autoSpaceDE w:val="0"/>
        <w:autoSpaceDN w:val="0"/>
        <w:spacing w:line="320" w:lineRule="exact"/>
        <w:rPr>
          <w:rFonts w:ascii="ＭＳ 明朝" w:hAnsi="ＭＳ 明朝"/>
          <w:color w:val="000000" w:themeColor="text1"/>
          <w:sz w:val="22"/>
          <w:szCs w:val="22"/>
        </w:rPr>
      </w:pPr>
      <w:r w:rsidRPr="001B7A05">
        <w:rPr>
          <w:rFonts w:ascii="ＭＳ 明朝" w:hAnsi="ＭＳ 明朝" w:cs="ＭＳ 明朝"/>
          <w:color w:val="000000" w:themeColor="text1"/>
          <w:sz w:val="22"/>
          <w:szCs w:val="22"/>
        </w:rPr>
        <w:t>2)</w:t>
      </w:r>
      <w:r w:rsidRPr="001B7A05">
        <w:rPr>
          <w:rFonts w:ascii="ＭＳ 明朝" w:hAnsi="ＭＳ 明朝" w:cs="ＭＳ 明朝" w:hint="eastAsia"/>
          <w:color w:val="000000" w:themeColor="text1"/>
          <w:sz w:val="22"/>
          <w:szCs w:val="22"/>
        </w:rPr>
        <w:t xml:space="preserve">　建設工事紛争審査会について</w:t>
      </w:r>
    </w:p>
    <w:p w:rsidR="006504FA" w:rsidRPr="001B7A05" w:rsidRDefault="006504FA" w:rsidP="006504FA">
      <w:pPr>
        <w:autoSpaceDE w:val="0"/>
        <w:autoSpaceDN w:val="0"/>
        <w:spacing w:line="320" w:lineRule="exact"/>
        <w:ind w:left="220" w:hangingChars="100" w:hanging="220"/>
        <w:rPr>
          <w:rFonts w:ascii="ＭＳ 明朝" w:hAnsi="ＭＳ 明朝"/>
          <w:color w:val="000000" w:themeColor="text1"/>
          <w:sz w:val="22"/>
          <w:szCs w:val="22"/>
        </w:rPr>
      </w:pPr>
      <w:r w:rsidRPr="001B7A05">
        <w:rPr>
          <w:rFonts w:ascii="ＭＳ 明朝" w:hAnsi="ＭＳ 明朝" w:cs="ＭＳ 明朝" w:hint="eastAsia"/>
          <w:color w:val="000000" w:themeColor="text1"/>
          <w:sz w:val="22"/>
          <w:szCs w:val="22"/>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6504FA" w:rsidRPr="001B7A05" w:rsidRDefault="006504FA" w:rsidP="006504FA">
      <w:pPr>
        <w:autoSpaceDE w:val="0"/>
        <w:autoSpaceDN w:val="0"/>
        <w:spacing w:line="320" w:lineRule="exact"/>
        <w:ind w:left="220" w:hangingChars="100" w:hanging="220"/>
        <w:rPr>
          <w:rFonts w:ascii="ＭＳ 明朝" w:hAnsi="ＭＳ 明朝"/>
          <w:color w:val="000000" w:themeColor="text1"/>
          <w:sz w:val="22"/>
          <w:szCs w:val="22"/>
        </w:rPr>
      </w:pPr>
      <w:r w:rsidRPr="001B7A05">
        <w:rPr>
          <w:rFonts w:ascii="ＭＳ 明朝" w:hAnsi="ＭＳ 明朝" w:cs="ＭＳ 明朝" w:hint="eastAsia"/>
          <w:color w:val="000000" w:themeColor="text1"/>
          <w:sz w:val="22"/>
          <w:szCs w:val="22"/>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rsidR="006504FA" w:rsidRPr="001B7A05" w:rsidRDefault="006504FA" w:rsidP="006504FA">
      <w:pPr>
        <w:autoSpaceDE w:val="0"/>
        <w:autoSpaceDN w:val="0"/>
        <w:spacing w:line="320" w:lineRule="exact"/>
        <w:ind w:left="220" w:hangingChars="100" w:hanging="220"/>
        <w:rPr>
          <w:rFonts w:ascii="ＭＳ 明朝" w:hAnsi="ＭＳ 明朝" w:cs="ＭＳ 明朝"/>
          <w:color w:val="000000" w:themeColor="text1"/>
          <w:sz w:val="22"/>
          <w:szCs w:val="22"/>
        </w:rPr>
      </w:pPr>
      <w:r w:rsidRPr="001B7A05">
        <w:rPr>
          <w:rFonts w:ascii="ＭＳ 明朝" w:hAnsi="ＭＳ 明朝" w:cs="ＭＳ 明朝" w:hint="eastAsia"/>
          <w:color w:val="000000" w:themeColor="text1"/>
          <w:sz w:val="22"/>
          <w:szCs w:val="22"/>
        </w:rPr>
        <w:t xml:space="preserve">　　なお、審査会における仲裁手続は、建設業法に特別の定めがある場合を除き、仲裁法の規定が適用される。</w:t>
      </w:r>
    </w:p>
    <w:p w:rsidR="006504FA" w:rsidRPr="001B7A05" w:rsidRDefault="006504FA" w:rsidP="006504FA">
      <w:pPr>
        <w:autoSpaceDE w:val="0"/>
        <w:autoSpaceDN w:val="0"/>
        <w:spacing w:line="320" w:lineRule="exact"/>
        <w:ind w:left="880" w:hangingChars="400" w:hanging="880"/>
        <w:rPr>
          <w:color w:val="000000" w:themeColor="text1"/>
          <w:sz w:val="22"/>
          <w:szCs w:val="22"/>
        </w:rPr>
      </w:pPr>
    </w:p>
    <w:p w:rsidR="005C2AFD" w:rsidRPr="001B7A05" w:rsidRDefault="005C2AFD" w:rsidP="00B64AB8">
      <w:pPr>
        <w:autoSpaceDE w:val="0"/>
        <w:autoSpaceDN w:val="0"/>
        <w:spacing w:line="320" w:lineRule="exact"/>
        <w:rPr>
          <w:color w:val="000000" w:themeColor="text1"/>
          <w:sz w:val="22"/>
          <w:szCs w:val="22"/>
        </w:rPr>
      </w:pPr>
    </w:p>
    <w:sectPr w:rsidR="005C2AFD" w:rsidRPr="001B7A05" w:rsidSect="007B1D0D">
      <w:headerReference w:type="default" r:id="rId7"/>
      <w:footerReference w:type="default" r:id="rId8"/>
      <w:headerReference w:type="first" r:id="rId9"/>
      <w:type w:val="continuous"/>
      <w:pgSz w:w="11906" w:h="16838" w:code="9"/>
      <w:pgMar w:top="1191" w:right="1134" w:bottom="1247" w:left="1531" w:header="720" w:footer="720" w:gutter="0"/>
      <w:pgNumType w:start="1"/>
      <w:cols w:space="720"/>
      <w:noEndnote/>
      <w:docGrid w:type="lines" w:linePitch="378" w:charSpace="104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887" w:rsidRDefault="00D70887">
      <w:r>
        <w:separator/>
      </w:r>
    </w:p>
  </w:endnote>
  <w:endnote w:type="continuationSeparator" w:id="0">
    <w:p w:rsidR="00D70887" w:rsidRDefault="00D7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87" w:rsidRPr="007B1D0D" w:rsidRDefault="00D70887" w:rsidP="007B1D0D">
    <w:pPr>
      <w:pStyle w:val="a3"/>
      <w:jc w:val="right"/>
      <w:rPr>
        <w:sz w:val="16"/>
        <w:szCs w:val="16"/>
      </w:rPr>
    </w:pPr>
    <w:r w:rsidRPr="007B1D0D">
      <w:rPr>
        <w:rFonts w:hint="eastAsia"/>
        <w:sz w:val="16"/>
        <w:szCs w:val="16"/>
      </w:rPr>
      <w:t>２</w:t>
    </w:r>
    <w:r>
      <w:rPr>
        <w:rFonts w:hint="eastAsia"/>
        <w:sz w:val="16"/>
        <w:szCs w:val="16"/>
      </w:rPr>
      <w:t>０２３</w:t>
    </w:r>
    <w:r w:rsidRPr="007B1D0D">
      <w:rPr>
        <w:rFonts w:hint="eastAsia"/>
        <w:sz w:val="16"/>
        <w:szCs w:val="16"/>
      </w:rPr>
      <w:t>年４月版</w:t>
    </w:r>
  </w:p>
  <w:p w:rsidR="00D70887" w:rsidRPr="007B1D0D" w:rsidRDefault="00D70887">
    <w:pPr>
      <w:pStyle w:val="a3"/>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887" w:rsidRDefault="00D70887">
      <w:r>
        <w:rPr>
          <w:rFonts w:ascii="ＭＳ 明朝" w:hAnsi="Century"/>
          <w:color w:val="auto"/>
          <w:sz w:val="2"/>
          <w:szCs w:val="2"/>
        </w:rPr>
        <w:continuationSeparator/>
      </w:r>
    </w:p>
  </w:footnote>
  <w:footnote w:type="continuationSeparator" w:id="0">
    <w:p w:rsidR="00D70887" w:rsidRDefault="00D7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87" w:rsidRPr="007B1D0D" w:rsidRDefault="00D70887" w:rsidP="007B1D0D">
    <w:pPr>
      <w:overflowPunct/>
      <w:autoSpaceDE w:val="0"/>
      <w:autoSpaceDN w:val="0"/>
      <w:jc w:val="right"/>
      <w:textAlignment w:val="auto"/>
      <w:rPr>
        <w:rFonts w:ascii="ＭＳ 明朝" w:hAnsi="Century"/>
        <w:color w:val="aut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87" w:rsidRDefault="00D70887" w:rsidP="007B1D0D">
    <w:pPr>
      <w:pStyle w:val="a6"/>
      <w:jc w:val="right"/>
    </w:pPr>
    <w:r>
      <w:rPr>
        <w:rFonts w:hint="eastAsia"/>
      </w:rPr>
      <w:t>２０１９年４月版</w:t>
    </w:r>
  </w:p>
  <w:p w:rsidR="00D70887" w:rsidRDefault="00D708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1"/>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36"/>
    <w:rsid w:val="00002C52"/>
    <w:rsid w:val="00025F65"/>
    <w:rsid w:val="00027995"/>
    <w:rsid w:val="00030FDC"/>
    <w:rsid w:val="00040343"/>
    <w:rsid w:val="00064098"/>
    <w:rsid w:val="000707EB"/>
    <w:rsid w:val="0007248E"/>
    <w:rsid w:val="0007774C"/>
    <w:rsid w:val="0008099C"/>
    <w:rsid w:val="000A24F9"/>
    <w:rsid w:val="000A5AE6"/>
    <w:rsid w:val="000B1617"/>
    <w:rsid w:val="000C0BD1"/>
    <w:rsid w:val="000C75D6"/>
    <w:rsid w:val="00124394"/>
    <w:rsid w:val="00133B9E"/>
    <w:rsid w:val="001447E4"/>
    <w:rsid w:val="001477D2"/>
    <w:rsid w:val="00147F48"/>
    <w:rsid w:val="00152459"/>
    <w:rsid w:val="0016475E"/>
    <w:rsid w:val="001657F1"/>
    <w:rsid w:val="0017338F"/>
    <w:rsid w:val="001A28B6"/>
    <w:rsid w:val="001A643E"/>
    <w:rsid w:val="001B7A05"/>
    <w:rsid w:val="001C4C95"/>
    <w:rsid w:val="001E1B9A"/>
    <w:rsid w:val="00200F9D"/>
    <w:rsid w:val="00223895"/>
    <w:rsid w:val="00246C98"/>
    <w:rsid w:val="002703C7"/>
    <w:rsid w:val="00276A0C"/>
    <w:rsid w:val="00281BE5"/>
    <w:rsid w:val="00294B05"/>
    <w:rsid w:val="002B2F0E"/>
    <w:rsid w:val="002C0099"/>
    <w:rsid w:val="002C2FD6"/>
    <w:rsid w:val="002D60E4"/>
    <w:rsid w:val="002E0461"/>
    <w:rsid w:val="002F51AC"/>
    <w:rsid w:val="00301210"/>
    <w:rsid w:val="003254F5"/>
    <w:rsid w:val="00335D09"/>
    <w:rsid w:val="00336922"/>
    <w:rsid w:val="00370487"/>
    <w:rsid w:val="00383992"/>
    <w:rsid w:val="00386B32"/>
    <w:rsid w:val="00395FAC"/>
    <w:rsid w:val="003A5541"/>
    <w:rsid w:val="003B29C4"/>
    <w:rsid w:val="003B6DBE"/>
    <w:rsid w:val="003D03DF"/>
    <w:rsid w:val="003D1263"/>
    <w:rsid w:val="003D1D35"/>
    <w:rsid w:val="003D75AE"/>
    <w:rsid w:val="003E465B"/>
    <w:rsid w:val="003F5ACC"/>
    <w:rsid w:val="00402126"/>
    <w:rsid w:val="00410989"/>
    <w:rsid w:val="004139E7"/>
    <w:rsid w:val="0042227A"/>
    <w:rsid w:val="00432ECF"/>
    <w:rsid w:val="004674B0"/>
    <w:rsid w:val="004952E2"/>
    <w:rsid w:val="004D4004"/>
    <w:rsid w:val="004E14F5"/>
    <w:rsid w:val="004F684B"/>
    <w:rsid w:val="00513C43"/>
    <w:rsid w:val="005154D6"/>
    <w:rsid w:val="00526DDF"/>
    <w:rsid w:val="00537E95"/>
    <w:rsid w:val="005438EB"/>
    <w:rsid w:val="00557F7B"/>
    <w:rsid w:val="005616DA"/>
    <w:rsid w:val="00563B01"/>
    <w:rsid w:val="00582717"/>
    <w:rsid w:val="00591786"/>
    <w:rsid w:val="005A296D"/>
    <w:rsid w:val="005A3AA2"/>
    <w:rsid w:val="005B191B"/>
    <w:rsid w:val="005C2AFD"/>
    <w:rsid w:val="005C5FDC"/>
    <w:rsid w:val="0060364A"/>
    <w:rsid w:val="00615D3B"/>
    <w:rsid w:val="0062044D"/>
    <w:rsid w:val="006327D1"/>
    <w:rsid w:val="00635B96"/>
    <w:rsid w:val="006504FA"/>
    <w:rsid w:val="006908B5"/>
    <w:rsid w:val="006A3F33"/>
    <w:rsid w:val="006A60B5"/>
    <w:rsid w:val="006B7BAB"/>
    <w:rsid w:val="006D300D"/>
    <w:rsid w:val="00703FCB"/>
    <w:rsid w:val="007163D9"/>
    <w:rsid w:val="00722CB0"/>
    <w:rsid w:val="007338EA"/>
    <w:rsid w:val="007456A4"/>
    <w:rsid w:val="0075216D"/>
    <w:rsid w:val="00762C2B"/>
    <w:rsid w:val="007B1D0D"/>
    <w:rsid w:val="007C68D1"/>
    <w:rsid w:val="007E3262"/>
    <w:rsid w:val="007F181D"/>
    <w:rsid w:val="0082541B"/>
    <w:rsid w:val="00847AB2"/>
    <w:rsid w:val="00850DF6"/>
    <w:rsid w:val="00883B0F"/>
    <w:rsid w:val="008A3CB1"/>
    <w:rsid w:val="008A459D"/>
    <w:rsid w:val="008A5F95"/>
    <w:rsid w:val="008B0F24"/>
    <w:rsid w:val="008E309D"/>
    <w:rsid w:val="008F42AB"/>
    <w:rsid w:val="00901438"/>
    <w:rsid w:val="00913748"/>
    <w:rsid w:val="00916115"/>
    <w:rsid w:val="009216DF"/>
    <w:rsid w:val="00926D9C"/>
    <w:rsid w:val="00931BB8"/>
    <w:rsid w:val="009D482D"/>
    <w:rsid w:val="009E0DC4"/>
    <w:rsid w:val="00A10D79"/>
    <w:rsid w:val="00A405FE"/>
    <w:rsid w:val="00A439FB"/>
    <w:rsid w:val="00A630C1"/>
    <w:rsid w:val="00AA3567"/>
    <w:rsid w:val="00AF4A5F"/>
    <w:rsid w:val="00B26C71"/>
    <w:rsid w:val="00B64AB8"/>
    <w:rsid w:val="00B66C84"/>
    <w:rsid w:val="00B740D4"/>
    <w:rsid w:val="00B835CC"/>
    <w:rsid w:val="00B84A36"/>
    <w:rsid w:val="00BB0D1C"/>
    <w:rsid w:val="00BD3104"/>
    <w:rsid w:val="00BE15AB"/>
    <w:rsid w:val="00C02ED3"/>
    <w:rsid w:val="00C24147"/>
    <w:rsid w:val="00C3699C"/>
    <w:rsid w:val="00C4066D"/>
    <w:rsid w:val="00C66E1C"/>
    <w:rsid w:val="00C74925"/>
    <w:rsid w:val="00C81DE7"/>
    <w:rsid w:val="00CC3012"/>
    <w:rsid w:val="00CD6460"/>
    <w:rsid w:val="00CE3A81"/>
    <w:rsid w:val="00CE4708"/>
    <w:rsid w:val="00D1490B"/>
    <w:rsid w:val="00D16DBA"/>
    <w:rsid w:val="00D17A44"/>
    <w:rsid w:val="00D43CE1"/>
    <w:rsid w:val="00D47A62"/>
    <w:rsid w:val="00D70887"/>
    <w:rsid w:val="00D852C8"/>
    <w:rsid w:val="00D859F3"/>
    <w:rsid w:val="00DA2A60"/>
    <w:rsid w:val="00DB1E57"/>
    <w:rsid w:val="00DB3E21"/>
    <w:rsid w:val="00DC3591"/>
    <w:rsid w:val="00DC3C06"/>
    <w:rsid w:val="00DC42C6"/>
    <w:rsid w:val="00DD13D0"/>
    <w:rsid w:val="00DD3D8B"/>
    <w:rsid w:val="00DE0446"/>
    <w:rsid w:val="00E228F9"/>
    <w:rsid w:val="00E41BED"/>
    <w:rsid w:val="00E41DAC"/>
    <w:rsid w:val="00E578DC"/>
    <w:rsid w:val="00E6565D"/>
    <w:rsid w:val="00E7030A"/>
    <w:rsid w:val="00E77025"/>
    <w:rsid w:val="00E82613"/>
    <w:rsid w:val="00EA09FE"/>
    <w:rsid w:val="00EA4EB7"/>
    <w:rsid w:val="00EB20FB"/>
    <w:rsid w:val="00EB5A70"/>
    <w:rsid w:val="00ED1A95"/>
    <w:rsid w:val="00EE19AB"/>
    <w:rsid w:val="00EE4AA5"/>
    <w:rsid w:val="00EF6E10"/>
    <w:rsid w:val="00F00DCF"/>
    <w:rsid w:val="00F278BE"/>
    <w:rsid w:val="00F27B06"/>
    <w:rsid w:val="00F3717F"/>
    <w:rsid w:val="00F51289"/>
    <w:rsid w:val="00F87871"/>
    <w:rsid w:val="00FE14BA"/>
    <w:rsid w:val="00FF4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5:chartTrackingRefBased/>
  <w15:docId w15:val="{ABE324DB-BD62-472D-A077-F3E5D0CE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9A"/>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64098"/>
    <w:pPr>
      <w:tabs>
        <w:tab w:val="center" w:pos="4252"/>
        <w:tab w:val="right" w:pos="8504"/>
      </w:tabs>
      <w:snapToGrid w:val="0"/>
    </w:pPr>
  </w:style>
  <w:style w:type="character" w:styleId="a5">
    <w:name w:val="page number"/>
    <w:basedOn w:val="a0"/>
    <w:rsid w:val="00064098"/>
  </w:style>
  <w:style w:type="paragraph" w:styleId="a6">
    <w:name w:val="header"/>
    <w:basedOn w:val="a"/>
    <w:link w:val="a7"/>
    <w:rsid w:val="004D4004"/>
    <w:pPr>
      <w:tabs>
        <w:tab w:val="center" w:pos="4252"/>
        <w:tab w:val="right" w:pos="8504"/>
      </w:tabs>
      <w:snapToGrid w:val="0"/>
    </w:pPr>
  </w:style>
  <w:style w:type="paragraph" w:styleId="a8">
    <w:name w:val="Balloon Text"/>
    <w:basedOn w:val="a"/>
    <w:semiHidden/>
    <w:rsid w:val="001E1B9A"/>
    <w:rPr>
      <w:rFonts w:ascii="Arial" w:eastAsia="ＭＳ ゴシック" w:hAnsi="Arial" w:cs="Arial"/>
    </w:rPr>
  </w:style>
  <w:style w:type="character" w:customStyle="1" w:styleId="a7">
    <w:name w:val="ヘッダー (文字)"/>
    <w:basedOn w:val="a0"/>
    <w:link w:val="a6"/>
    <w:uiPriority w:val="99"/>
    <w:rsid w:val="007B1D0D"/>
    <w:rPr>
      <w:rFonts w:ascii="Times New Roman" w:hAnsi="Times New Roman"/>
      <w:color w:val="000000"/>
      <w:sz w:val="18"/>
      <w:szCs w:val="18"/>
    </w:rPr>
  </w:style>
  <w:style w:type="character" w:customStyle="1" w:styleId="a4">
    <w:name w:val="フッター (文字)"/>
    <w:basedOn w:val="a0"/>
    <w:link w:val="a3"/>
    <w:uiPriority w:val="99"/>
    <w:rsid w:val="007B1D0D"/>
    <w:rPr>
      <w:rFonts w:ascii="Times New Roman" w:hAnsi="Times New Roman"/>
      <w:color w:val="000000"/>
      <w:sz w:val="18"/>
      <w:szCs w:val="18"/>
    </w:rPr>
  </w:style>
  <w:style w:type="paragraph" w:styleId="a9">
    <w:name w:val="Note Heading"/>
    <w:basedOn w:val="a"/>
    <w:next w:val="a"/>
    <w:link w:val="aa"/>
    <w:uiPriority w:val="99"/>
    <w:unhideWhenUsed/>
    <w:rsid w:val="00B64AB8"/>
    <w:pPr>
      <w:jc w:val="center"/>
    </w:pPr>
    <w:rPr>
      <w:rFonts w:ascii="ＭＳ 明朝" w:hAnsi="ＭＳ 明朝"/>
      <w:color w:val="auto"/>
      <w:sz w:val="22"/>
      <w:szCs w:val="22"/>
      <w:lang w:val="x-none" w:eastAsia="x-none"/>
    </w:rPr>
  </w:style>
  <w:style w:type="character" w:customStyle="1" w:styleId="aa">
    <w:name w:val="記 (文字)"/>
    <w:basedOn w:val="a0"/>
    <w:link w:val="a9"/>
    <w:uiPriority w:val="99"/>
    <w:rsid w:val="00B64AB8"/>
    <w:rPr>
      <w:rFonts w:ascii="ＭＳ 明朝" w:hAnsi="ＭＳ 明朝"/>
      <w:sz w:val="22"/>
      <w:szCs w:val="22"/>
      <w:lang w:val="x-none" w:eastAsia="x-none"/>
    </w:rPr>
  </w:style>
  <w:style w:type="paragraph" w:styleId="ab">
    <w:name w:val="Closing"/>
    <w:basedOn w:val="a"/>
    <w:link w:val="ac"/>
    <w:uiPriority w:val="99"/>
    <w:unhideWhenUsed/>
    <w:rsid w:val="00B64AB8"/>
    <w:pPr>
      <w:jc w:val="right"/>
    </w:pPr>
    <w:rPr>
      <w:rFonts w:ascii="ＭＳ 明朝" w:hAnsi="ＭＳ 明朝"/>
      <w:color w:val="auto"/>
      <w:sz w:val="22"/>
      <w:szCs w:val="22"/>
      <w:lang w:val="x-none" w:eastAsia="x-none"/>
    </w:rPr>
  </w:style>
  <w:style w:type="character" w:customStyle="1" w:styleId="ac">
    <w:name w:val="結語 (文字)"/>
    <w:basedOn w:val="a0"/>
    <w:link w:val="ab"/>
    <w:uiPriority w:val="99"/>
    <w:rsid w:val="00B64AB8"/>
    <w:rPr>
      <w:rFonts w:ascii="ＭＳ 明朝" w:hAnsi="ＭＳ 明朝"/>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28</Pages>
  <Words>35113</Words>
  <Characters>2076</Characters>
  <Application>Microsoft Office Word</Application>
  <DocSecurity>0</DocSecurity>
  <Lines>17</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対馬市建設工事標準請負契約書</vt:lpstr>
      <vt:lpstr>長崎県建設工事標準請負契約書</vt:lpstr>
    </vt:vector>
  </TitlesOfParts>
  <Company>対馬市</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対馬市建設工事標準請負契約書</dc:title>
  <dc:subject/>
  <dc:creator>双須</dc:creator>
  <cp:keywords/>
  <dc:description/>
  <cp:lastModifiedBy>ts20024</cp:lastModifiedBy>
  <cp:revision>30</cp:revision>
  <cp:lastPrinted>2023-03-28T05:48:00Z</cp:lastPrinted>
  <dcterms:created xsi:type="dcterms:W3CDTF">2016-12-19T01:43:00Z</dcterms:created>
  <dcterms:modified xsi:type="dcterms:W3CDTF">2023-03-28T08:21:00Z</dcterms:modified>
</cp:coreProperties>
</file>